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6C" w:rsidRDefault="00FE626C">
      <w:pPr>
        <w:pStyle w:val="Normln1"/>
        <w:ind w:left="-180"/>
        <w:jc w:val="both"/>
      </w:pPr>
      <w:r>
        <w:t>Obec Tehov</w:t>
      </w:r>
    </w:p>
    <w:p w:rsidR="00FE626C" w:rsidRDefault="00FE626C">
      <w:pPr>
        <w:pStyle w:val="Normln1"/>
        <w:ind w:left="-180"/>
        <w:jc w:val="both"/>
      </w:pPr>
      <w:r>
        <w:t>Zastupitelstvo obce Tehov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  <w:rPr>
          <w:b/>
          <w:u w:val="single"/>
        </w:rPr>
      </w:pPr>
    </w:p>
    <w:p w:rsidR="00FE626C" w:rsidRPr="00312AD1" w:rsidRDefault="00FE626C" w:rsidP="00443632">
      <w:pPr>
        <w:pStyle w:val="Normln1"/>
        <w:jc w:val="center"/>
        <w:rPr>
          <w:b/>
        </w:rPr>
      </w:pPr>
      <w:r w:rsidRPr="00312AD1">
        <w:rPr>
          <w:b/>
        </w:rPr>
        <w:t>Zápis č. 38</w:t>
      </w:r>
    </w:p>
    <w:p w:rsidR="00FE626C" w:rsidRDefault="00FE626C" w:rsidP="00443632">
      <w:pPr>
        <w:pStyle w:val="Normln1"/>
        <w:jc w:val="center"/>
      </w:pPr>
    </w:p>
    <w:p w:rsidR="00FE626C" w:rsidRDefault="00FE626C" w:rsidP="00443632">
      <w:pPr>
        <w:pStyle w:val="Normln1"/>
        <w:jc w:val="center"/>
      </w:pPr>
      <w:r>
        <w:t>ze zasedání zastupitelstva obce Tehov konaného dne 8. 9. 2014 od 19,00 hod</w:t>
      </w:r>
    </w:p>
    <w:p w:rsidR="00FE626C" w:rsidRDefault="00FE626C" w:rsidP="00443632">
      <w:pPr>
        <w:pStyle w:val="Normln1"/>
        <w:jc w:val="center"/>
      </w:pPr>
      <w:r>
        <w:t>v zasedací místnosti Obecního úřadu v Tehově</w:t>
      </w:r>
    </w:p>
    <w:p w:rsidR="00FE626C" w:rsidRDefault="00FE626C" w:rsidP="00443632">
      <w:pPr>
        <w:pStyle w:val="Normln1"/>
        <w:jc w:val="both"/>
      </w:pPr>
    </w:p>
    <w:p w:rsidR="00FE626C" w:rsidRPr="00295AE2" w:rsidRDefault="00FE626C" w:rsidP="00443632">
      <w:pPr>
        <w:pStyle w:val="Normln1"/>
        <w:ind w:left="1410" w:hanging="1410"/>
        <w:jc w:val="both"/>
      </w:pPr>
      <w:r w:rsidRPr="00443632">
        <w:rPr>
          <w:b/>
        </w:rPr>
        <w:t>Přítomni:</w:t>
      </w:r>
      <w:r w:rsidRPr="00295AE2">
        <w:t xml:space="preserve"> </w:t>
      </w:r>
      <w:r>
        <w:tab/>
      </w:r>
      <w:r>
        <w:tab/>
        <w:t>Karel Čížek,</w:t>
      </w:r>
      <w:r w:rsidRPr="00295AE2">
        <w:t xml:space="preserve"> </w:t>
      </w:r>
      <w:r>
        <w:t>Pavel Havlíček,</w:t>
      </w:r>
      <w:r w:rsidRPr="00295AE2">
        <w:t xml:space="preserve"> </w:t>
      </w:r>
      <w:r>
        <w:t>Hana Mikolášková,</w:t>
      </w:r>
      <w:r w:rsidRPr="00295AE2">
        <w:t xml:space="preserve"> Jan Janda</w:t>
      </w:r>
      <w:r>
        <w:t xml:space="preserve">, Dana Skoblová,        ing. František Zdražil, </w:t>
      </w:r>
    </w:p>
    <w:p w:rsidR="00FE626C" w:rsidRPr="00295AE2" w:rsidRDefault="00FE626C" w:rsidP="00443632">
      <w:pPr>
        <w:pStyle w:val="Normln1"/>
        <w:ind w:left="1080" w:hanging="1080"/>
        <w:jc w:val="both"/>
      </w:pPr>
      <w:r w:rsidRPr="00443632">
        <w:rPr>
          <w:b/>
        </w:rPr>
        <w:t>Nepřítomni:</w:t>
      </w:r>
      <w:r>
        <w:t>:</w:t>
      </w:r>
      <w:r>
        <w:tab/>
        <w:t>Antonín Bára, Stanislav Stárek, ing. Radovan Švajner</w:t>
      </w:r>
    </w:p>
    <w:p w:rsidR="00FE626C" w:rsidRDefault="00FE626C" w:rsidP="00443632">
      <w:pPr>
        <w:pStyle w:val="Normln1"/>
        <w:jc w:val="both"/>
      </w:pPr>
      <w:r w:rsidRPr="00443632">
        <w:rPr>
          <w:b/>
        </w:rPr>
        <w:t>Hosté</w:t>
      </w:r>
      <w:r>
        <w:t xml:space="preserve">: </w:t>
      </w:r>
      <w:r>
        <w:tab/>
        <w:t>Mgr. Radana Šimčíková, ředitelka ZŠ a MŠ Tehov</w:t>
      </w:r>
    </w:p>
    <w:p w:rsidR="00FE626C" w:rsidRDefault="00FE626C" w:rsidP="00443632">
      <w:pPr>
        <w:pStyle w:val="Normln1"/>
        <w:jc w:val="both"/>
      </w:pPr>
      <w:r>
        <w:t>V zasedací místnosti bylo z řad veřejnosti přítomno 10 občanů.</w:t>
      </w: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FE626C" w:rsidRDefault="00FE626C">
      <w:pPr>
        <w:pStyle w:val="Normln1"/>
        <w:jc w:val="both"/>
      </w:pPr>
      <w:r>
        <w:t>Zasedání zastupitelstva obce Tehov zahájil a řídil místostarosta obce Jan Janda (dále jen „předsedající“) v 19,00 hodin. Předseda schůze konstatoval, že zasedání bylo řádně  svoláno a oznámil, že podle prezenční listiny (příloha č. 1) je z celkového počtu 9 členů zastupitelstva přítomno 6 členů zastupitelstva, takže zastupitelstvo je usnášeníschopné.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</w:rPr>
        <w:t>1)</w:t>
      </w:r>
      <w:r>
        <w:rPr>
          <w:b/>
          <w:u w:val="single"/>
        </w:rPr>
        <w:t>Určení ověřovatelů a zapisovatele</w:t>
      </w:r>
    </w:p>
    <w:p w:rsidR="00FE626C" w:rsidRDefault="00FE626C">
      <w:pPr>
        <w:pStyle w:val="Normln1"/>
        <w:jc w:val="both"/>
      </w:pPr>
      <w:r>
        <w:t xml:space="preserve">   Zapisovatelkou  byla navržena Hana Mikolášková</w:t>
      </w:r>
    </w:p>
    <w:p w:rsidR="00FE626C" w:rsidRDefault="00FE626C">
      <w:pPr>
        <w:pStyle w:val="Normln1"/>
        <w:jc w:val="both"/>
      </w:pPr>
      <w:r>
        <w:t xml:space="preserve">   Ověřovateli zápisu byli navrženi   Pavel Havlíček a Dana Skoblová</w:t>
      </w:r>
    </w:p>
    <w:p w:rsidR="00FE626C" w:rsidRDefault="00FE626C">
      <w:pPr>
        <w:pStyle w:val="Normln1"/>
        <w:jc w:val="both"/>
      </w:pPr>
    </w:p>
    <w:p w:rsidR="00FE626C" w:rsidRDefault="00FE626C" w:rsidP="006B67E8">
      <w:pPr>
        <w:pStyle w:val="Normln1"/>
        <w:jc w:val="both"/>
        <w:rPr>
          <w:b/>
          <w:i/>
          <w:u w:val="single"/>
        </w:rPr>
      </w:pPr>
      <w:bookmarkStart w:id="0" w:name="__DdeLink__196_1734202021"/>
      <w:r>
        <w:rPr>
          <w:b/>
          <w:i/>
          <w:u w:val="single"/>
        </w:rPr>
        <w:t>Návrh usnesení č. 309/38/2014:</w:t>
      </w:r>
    </w:p>
    <w:p w:rsidR="00FE626C" w:rsidRDefault="00FE626C" w:rsidP="006B67E8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určuje zapisovatelem Hanu Mikoláškovou. a ověřovateli  Pavla Havlíčka a Danu Skoblovou  </w:t>
      </w:r>
    </w:p>
    <w:p w:rsidR="00FE626C" w:rsidRDefault="00FE626C" w:rsidP="006B67E8">
      <w:pPr>
        <w:pStyle w:val="Normln1"/>
        <w:jc w:val="both"/>
        <w:rPr>
          <w:b/>
          <w:i/>
        </w:rPr>
      </w:pPr>
      <w:r>
        <w:rPr>
          <w:b/>
          <w:i/>
        </w:rPr>
        <w:t>Výsledek hlasování:  Pro: 6  Proti: 0  Zdrželi se: 0   Nepřítomni: 3</w:t>
      </w:r>
    </w:p>
    <w:p w:rsidR="00FE626C" w:rsidRDefault="00FE626C" w:rsidP="006B67E8">
      <w:pPr>
        <w:pStyle w:val="Normln1"/>
        <w:rPr>
          <w:b/>
          <w:i/>
        </w:rPr>
      </w:pPr>
      <w:r>
        <w:rPr>
          <w:b/>
          <w:i/>
          <w:u w:val="single"/>
        </w:rPr>
        <w:t>Usnesení č. 309/38/2014  bylo schváleno</w:t>
      </w:r>
      <w:bookmarkEnd w:id="0"/>
      <w:r>
        <w:rPr>
          <w:b/>
          <w:i/>
        </w:rPr>
        <w:t>.</w:t>
      </w:r>
    </w:p>
    <w:p w:rsidR="00FE626C" w:rsidRDefault="00FE626C">
      <w:pPr>
        <w:pStyle w:val="Normln1"/>
        <w:jc w:val="both"/>
        <w:rPr>
          <w:b/>
        </w:rPr>
      </w:pPr>
    </w:p>
    <w:p w:rsidR="00FE626C" w:rsidRDefault="00FE626C">
      <w:pPr>
        <w:pStyle w:val="Normln1"/>
        <w:jc w:val="both"/>
        <w:rPr>
          <w:b/>
        </w:rPr>
      </w:pP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</w:rPr>
        <w:t xml:space="preserve">2)  </w:t>
      </w:r>
      <w:r>
        <w:rPr>
          <w:b/>
          <w:u w:val="single"/>
        </w:rPr>
        <w:t xml:space="preserve"> Schválení programu zasedání</w:t>
      </w:r>
    </w:p>
    <w:p w:rsidR="00FE626C" w:rsidRDefault="00FE626C" w:rsidP="00443632">
      <w:pPr>
        <w:pStyle w:val="Normln1"/>
        <w:ind w:firstLine="360"/>
        <w:jc w:val="both"/>
      </w:pPr>
      <w:r>
        <w:t>Předsedající seznámil přítomné s  návrhem programu zasedání v  souladu s  pozvánkou předanou členům zastupitelstva a v souladu s informací zveřejněnou na úřední desce (příloha č. 2).</w:t>
      </w:r>
    </w:p>
    <w:p w:rsidR="00FE626C" w:rsidRDefault="00FE626C">
      <w:pPr>
        <w:pStyle w:val="Normln1"/>
        <w:jc w:val="both"/>
      </w:pPr>
      <w:r>
        <w:t>K návrhu programu byly vzneseny tyto návrhy na doplnění programu: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</w:pPr>
      <w:r>
        <w:t>- p. Janda – Informace o založení Tehovského kulturního spolku</w:t>
      </w:r>
    </w:p>
    <w:p w:rsidR="00FE626C" w:rsidRDefault="00FE626C">
      <w:pPr>
        <w:pStyle w:val="Normln1"/>
        <w:jc w:val="both"/>
      </w:pPr>
      <w:r>
        <w:t>- p. Zdražil – Zpráva kontrolního výboru</w:t>
      </w:r>
    </w:p>
    <w:p w:rsidR="00FE626C" w:rsidRDefault="00FE626C">
      <w:pPr>
        <w:pStyle w:val="Normln1"/>
        <w:jc w:val="both"/>
      </w:pPr>
      <w:r>
        <w:t xml:space="preserve">                    - Předběžný souhlas o bezúplatném převodu komunikace Hačálka</w:t>
      </w:r>
    </w:p>
    <w:p w:rsidR="00FE626C" w:rsidRDefault="00FE626C">
      <w:pPr>
        <w:pStyle w:val="Normln1"/>
        <w:jc w:val="both"/>
      </w:pPr>
      <w:r>
        <w:t>Žádný další návrh na doplnění programu nebyl vznesen.</w:t>
      </w:r>
    </w:p>
    <w:p w:rsidR="00FE626C" w:rsidRDefault="00FE626C">
      <w:pPr>
        <w:pStyle w:val="Normln1"/>
        <w:jc w:val="both"/>
      </w:pPr>
      <w:r>
        <w:t>Předsedající dal hlasovat o programu zasedání</w:t>
      </w:r>
    </w:p>
    <w:p w:rsidR="00FE626C" w:rsidRDefault="00FE626C">
      <w:pPr>
        <w:pStyle w:val="Normln1"/>
        <w:jc w:val="both"/>
      </w:pPr>
    </w:p>
    <w:p w:rsidR="00FE626C" w:rsidRDefault="00FE626C" w:rsidP="006B67E8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310/38/2014</w:t>
      </w:r>
      <w:r>
        <w:rPr>
          <w:b/>
          <w:i/>
        </w:rPr>
        <w:t>:</w:t>
      </w:r>
    </w:p>
    <w:p w:rsidR="00FE626C" w:rsidRDefault="00FE626C" w:rsidP="006B67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1)</w:t>
      </w:r>
      <w:r>
        <w:rPr>
          <w:rFonts w:ascii="Times New Roman" w:hAnsi="Times New Roman"/>
          <w:b/>
          <w:i/>
        </w:rPr>
        <w:tab/>
        <w:t>Určení ověřovatelů a zapisovatele zápisu ze zasedání</w:t>
      </w:r>
    </w:p>
    <w:p w:rsidR="00FE626C" w:rsidRDefault="00FE626C" w:rsidP="006B67E8">
      <w:pPr>
        <w:pStyle w:val="Title"/>
        <w:jc w:val="left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z w:val="24"/>
        </w:rPr>
        <w:tab/>
        <w:t>Schválení programu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</w:t>
      </w:r>
      <w:r>
        <w:rPr>
          <w:rFonts w:ascii="Times New Roman" w:hAnsi="Times New Roman"/>
          <w:b/>
          <w:i/>
        </w:rPr>
        <w:tab/>
        <w:t>Kontrola zápisu č. 37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4)</w:t>
      </w:r>
      <w:r>
        <w:rPr>
          <w:rFonts w:ascii="Times New Roman" w:hAnsi="Times New Roman"/>
          <w:b/>
          <w:i/>
        </w:rPr>
        <w:tab/>
        <w:t>Prodej pozemku parc.č. 14/3 a 14/4 v k.ú. Tehov u Říčan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5)</w:t>
      </w:r>
      <w:r>
        <w:rPr>
          <w:rFonts w:ascii="Times New Roman" w:hAnsi="Times New Roman"/>
          <w:b/>
          <w:i/>
        </w:rPr>
        <w:tab/>
        <w:t>Dětské hřiště ZŠ a MŠ Tehov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6)</w:t>
      </w:r>
      <w:r>
        <w:rPr>
          <w:rFonts w:ascii="Times New Roman" w:hAnsi="Times New Roman"/>
          <w:b/>
          <w:i/>
        </w:rPr>
        <w:tab/>
        <w:t>Autobusová zastávka Tehov - Hačálka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7)      </w:t>
      </w:r>
      <w:r>
        <w:rPr>
          <w:rFonts w:ascii="Times New Roman" w:hAnsi="Times New Roman"/>
          <w:b/>
          <w:i/>
        </w:rPr>
        <w:tab/>
        <w:t xml:space="preserve">Obecně závazná vyhláška o vytvoření společného školského obvodu </w:t>
      </w:r>
    </w:p>
    <w:p w:rsidR="00FE626C" w:rsidRDefault="00FE626C" w:rsidP="006B67E8">
      <w:pPr>
        <w:ind w:left="748" w:hanging="74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8)</w:t>
      </w:r>
      <w:r>
        <w:rPr>
          <w:rFonts w:ascii="Times New Roman" w:hAnsi="Times New Roman"/>
          <w:b/>
          <w:i/>
        </w:rPr>
        <w:tab/>
        <w:t xml:space="preserve">Projednání účelově určeného příspěvku z rozpočtu obce na docházku dětí do MŠ 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9)</w:t>
      </w:r>
      <w:r>
        <w:rPr>
          <w:rFonts w:ascii="Times New Roman" w:hAnsi="Times New Roman"/>
          <w:b/>
          <w:i/>
        </w:rPr>
        <w:tab/>
        <w:t>Projednání žádosti o poskytnutí prostoru pro klub seniorů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10)</w:t>
      </w:r>
      <w:r>
        <w:rPr>
          <w:rFonts w:ascii="Times New Roman" w:hAnsi="Times New Roman"/>
          <w:b/>
          <w:i/>
        </w:rPr>
        <w:tab/>
        <w:t>Žádost o odkoupení pozemku v Údolí raků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11)</w:t>
      </w:r>
      <w:r>
        <w:rPr>
          <w:rFonts w:ascii="Times New Roman" w:hAnsi="Times New Roman"/>
          <w:b/>
          <w:i/>
        </w:rPr>
        <w:tab/>
        <w:t>Založení Tehovského kulturního spolku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12)</w:t>
      </w:r>
      <w:r>
        <w:rPr>
          <w:rFonts w:ascii="Times New Roman" w:hAnsi="Times New Roman"/>
          <w:b/>
          <w:i/>
        </w:rPr>
        <w:tab/>
        <w:t>Zpráva kontrolního výboru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13)</w:t>
      </w:r>
      <w:r>
        <w:rPr>
          <w:rFonts w:ascii="Times New Roman" w:hAnsi="Times New Roman"/>
          <w:b/>
          <w:i/>
        </w:rPr>
        <w:tab/>
        <w:t>Předběžný souhlas s bezúplatným převodem komunikace - Hačálka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14)</w:t>
      </w:r>
      <w:r>
        <w:rPr>
          <w:rFonts w:ascii="Times New Roman" w:hAnsi="Times New Roman"/>
          <w:b/>
          <w:i/>
        </w:rPr>
        <w:tab/>
        <w:t xml:space="preserve">Různé  </w:t>
      </w:r>
    </w:p>
    <w:p w:rsidR="00FE626C" w:rsidRDefault="00FE626C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FE626C" w:rsidRDefault="00FE626C" w:rsidP="006B67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Nepřítomni 3  </w:t>
      </w:r>
    </w:p>
    <w:p w:rsidR="00FE626C" w:rsidRDefault="00FE626C" w:rsidP="006B67E8">
      <w:pPr>
        <w:pStyle w:val="Normln1"/>
        <w:rPr>
          <w:b/>
          <w:i/>
        </w:rPr>
      </w:pPr>
      <w:r>
        <w:rPr>
          <w:b/>
          <w:i/>
          <w:u w:val="single"/>
        </w:rPr>
        <w:t>Usnesení č. 310/38/2014  bylo schváleno</w:t>
      </w:r>
      <w:r>
        <w:rPr>
          <w:b/>
          <w:i/>
        </w:rPr>
        <w:t>.</w:t>
      </w:r>
    </w:p>
    <w:p w:rsidR="00FE626C" w:rsidRDefault="00FE626C" w:rsidP="006B67E8">
      <w:pPr>
        <w:pStyle w:val="Normln1"/>
        <w:rPr>
          <w:b/>
          <w:i/>
        </w:rPr>
      </w:pPr>
    </w:p>
    <w:p w:rsidR="00FE626C" w:rsidRDefault="00FE626C" w:rsidP="006B67E8">
      <w:pPr>
        <w:pStyle w:val="Normln1"/>
        <w:rPr>
          <w:b/>
          <w:i/>
        </w:rPr>
      </w:pPr>
    </w:p>
    <w:p w:rsidR="00FE626C" w:rsidRDefault="00FE626C">
      <w:pPr>
        <w:pStyle w:val="Normln1"/>
        <w:ind w:left="-180"/>
        <w:jc w:val="both"/>
        <w:rPr>
          <w:b/>
          <w:u w:val="single"/>
        </w:rPr>
      </w:pPr>
      <w:r>
        <w:rPr>
          <w:b/>
        </w:rPr>
        <w:t xml:space="preserve"> 3)   </w:t>
      </w:r>
      <w:r>
        <w:rPr>
          <w:b/>
          <w:u w:val="single"/>
        </w:rPr>
        <w:t>Kontrola zápisu a plnění úkolů ze zasedání ZO č. 37/2014</w:t>
      </w:r>
    </w:p>
    <w:p w:rsidR="00FE626C" w:rsidRDefault="00FE626C">
      <w:pPr>
        <w:pStyle w:val="Normln1"/>
        <w:jc w:val="both"/>
      </w:pPr>
      <w:r>
        <w:t xml:space="preserve">     Zápis ze zasedání zastupitelstva č. 37/2014 byl schválen bez připomínek</w:t>
      </w:r>
    </w:p>
    <w:p w:rsidR="00FE626C" w:rsidRDefault="00FE626C">
      <w:pPr>
        <w:pStyle w:val="Normln1"/>
        <w:jc w:val="both"/>
        <w:rPr>
          <w:b/>
          <w:u w:val="single"/>
        </w:rPr>
      </w:pPr>
    </w:p>
    <w:p w:rsidR="00FE626C" w:rsidRDefault="00FE626C" w:rsidP="000336D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311/38/2014:</w:t>
      </w:r>
    </w:p>
    <w:p w:rsidR="00FE626C" w:rsidRDefault="00FE626C" w:rsidP="000336DD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37/2014 bez připomínek.  </w:t>
      </w:r>
    </w:p>
    <w:p w:rsidR="00FE626C" w:rsidRDefault="00FE626C" w:rsidP="000336D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Nepřítomni 3.  </w:t>
      </w:r>
    </w:p>
    <w:p w:rsidR="00FE626C" w:rsidRDefault="00FE626C" w:rsidP="000336DD">
      <w:pPr>
        <w:pStyle w:val="Normln1"/>
        <w:rPr>
          <w:b/>
          <w:i/>
        </w:rPr>
      </w:pPr>
      <w:r>
        <w:rPr>
          <w:b/>
          <w:i/>
          <w:u w:val="single"/>
        </w:rPr>
        <w:t>Usnesení č. 311/38/2014  bylo schváleno</w:t>
      </w:r>
      <w:r>
        <w:rPr>
          <w:b/>
          <w:i/>
        </w:rPr>
        <w:t>.</w:t>
      </w:r>
    </w:p>
    <w:p w:rsidR="00FE626C" w:rsidRDefault="00FE626C">
      <w:pPr>
        <w:pStyle w:val="Normln1"/>
        <w:jc w:val="both"/>
        <w:rPr>
          <w:b/>
          <w:u w:val="single"/>
        </w:rPr>
      </w:pPr>
    </w:p>
    <w:p w:rsidR="00FE626C" w:rsidRDefault="00FE626C">
      <w:pPr>
        <w:pStyle w:val="Normln1"/>
        <w:jc w:val="both"/>
        <w:rPr>
          <w:b/>
          <w:u w:val="single"/>
        </w:rPr>
      </w:pP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</w:rPr>
        <w:t xml:space="preserve">4)  </w:t>
      </w:r>
      <w:r>
        <w:rPr>
          <w:b/>
          <w:u w:val="single"/>
        </w:rPr>
        <w:t>Prodej pozemku parc. Č. 14/3 a 14/4 v k-ú. Tehov u Říčan</w:t>
      </w:r>
    </w:p>
    <w:p w:rsidR="00FE626C" w:rsidRDefault="00FE626C">
      <w:pPr>
        <w:pStyle w:val="Normln1"/>
        <w:jc w:val="both"/>
      </w:pPr>
      <w:r w:rsidRPr="00443632">
        <w:rPr>
          <w:b/>
        </w:rPr>
        <w:t xml:space="preserve">     </w:t>
      </w:r>
      <w:r>
        <w:t>Záměr prodeje pozemků z vlastnictví obce Tehov předem určeným zájemcům na základě jimi předložené žádosti ze dne 7.7.2014, byl zveřejněn dne 11.7.2014 na úřední desce v souladu s ust. § 39 odst. 1 zákona č. 128/2000 Sb., zákona o obcích, ve znění pozdějších předpisů, a na základě usnesení zastupitelstva obce Tehov č. 308/37/2014 ze dne 7.7.2014 . Ke zveřejněnému záměru prodeje předmětných pozemků nebyly vzneseny žádné návrhy ani připomínky.</w:t>
      </w:r>
    </w:p>
    <w:p w:rsidR="00FE626C" w:rsidRDefault="00FE626C">
      <w:pPr>
        <w:pStyle w:val="Normln1"/>
        <w:jc w:val="both"/>
      </w:pPr>
      <w:r>
        <w:t xml:space="preserve">Převáděné nemovitosti z vlastnictví obce Tehov – pozemek parc. Č. 14/3, ostatní plocha, neplodná půda o výměře </w:t>
      </w:r>
      <w:smartTag w:uri="urn:schemas-microsoft-com:office:smarttags" w:element="metricconverter">
        <w:smartTagPr>
          <w:attr w:name="ProductID" w:val="55 m2"/>
        </w:smartTagPr>
        <w:r>
          <w:t>55 m2</w:t>
        </w:r>
      </w:smartTag>
      <w:r>
        <w:t xml:space="preserve"> a parc. Č. 14/4, ostatní plocha – neplodná půda, o výměře </w:t>
      </w:r>
      <w:smartTag w:uri="urn:schemas-microsoft-com:office:smarttags" w:element="metricconverter">
        <w:smartTagPr>
          <w:attr w:name="ProductID" w:val="17 m2"/>
        </w:smartTagPr>
        <w:r>
          <w:t>17 m2</w:t>
        </w:r>
      </w:smartTag>
      <w:r>
        <w:t xml:space="preserve">, vše v k.ú. Tehov u Říčan. Výše uvedené pozemky parc. Č. 14/3 a 14/4 v k.ú. Tehov u Říčan se převádějí do společného jmění manželů Davida Hloucha  a Kláry Hlouchové, za kupní cenu 300,- Kč. Za jeden metr čtvereční, tedy za celkovou kupní cenu v částce 21.600,- Kč. Dle dohody stran je poplatníkem daně z nabytí nemovité věci </w:t>
      </w:r>
      <w:r w:rsidRPr="00117A82">
        <w:rPr>
          <w:highlight w:val="yellow"/>
        </w:rPr>
        <w:t>prodávající</w:t>
      </w:r>
      <w:r>
        <w:t>. Smluvní strany se dále dohodly, že správní poplatek spojený s katastrálním řízením o převodu vlastnictví předmětné nemovité věci podle této smlouvy hradí kupující, stejně jako náklady spojené se sepsáním této smlouvy. V obou případech se jedná o nemovité věci, které místně, funkčně a provozně navazují na pozemky již náležející do vlastnictví uvedených kupujících a jsou přístupné pouze z pozemků jimi již vlastněných.</w:t>
      </w:r>
    </w:p>
    <w:p w:rsidR="00FE626C" w:rsidRDefault="00FE626C">
      <w:pPr>
        <w:pStyle w:val="Normln1"/>
        <w:jc w:val="both"/>
      </w:pPr>
      <w:r>
        <w:t>Přílohy:</w:t>
      </w:r>
      <w:r>
        <w:tab/>
        <w:t>- záměr prodeje pozemků</w:t>
      </w:r>
    </w:p>
    <w:p w:rsidR="00FE626C" w:rsidRDefault="00FE626C" w:rsidP="00443632">
      <w:pPr>
        <w:pStyle w:val="Normln1"/>
        <w:ind w:left="708" w:firstLine="708"/>
        <w:jc w:val="both"/>
      </w:pPr>
      <w:r>
        <w:t>- geometrický plán č. 932-43/2014</w:t>
      </w:r>
    </w:p>
    <w:p w:rsidR="00FE626C" w:rsidRDefault="00FE626C" w:rsidP="00700038">
      <w:pPr>
        <w:jc w:val="both"/>
        <w:rPr>
          <w:b/>
          <w:i/>
          <w:u w:val="single"/>
        </w:rPr>
      </w:pPr>
    </w:p>
    <w:p w:rsidR="00FE626C" w:rsidRDefault="00FE626C" w:rsidP="007000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312/38/2014: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Zastupitelstvo obce Tehov schvaluje prodej pozemku z vlastnictví Obce Tehov předem určeným zájemcům na základě jimi předložených žádostí ze dne 7. 7. 2014. Záměr prodeje pozemků byl Obcí Tehov zveřejněn dne 11. 7. 2014 na úřední desce v souladu s ustanovením § 39 odst. 1 zákona č. 128/2000 Sb., zákona o obcích (obecní zřízení), ve znění pozdějších předpisů a na základě usnesení Zastupitelstva obce Tehov č. 308/37/2014 ze dne 7.7.2014 (viz přiložený záměr prodeje). K vyvěšenému záměru prodeje pozemků nebyly vzneseny žádné návrhy ani připomínky.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Převáděné nemovitosti z vlastnictví Obce Tehov: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pozemek  parc.č. 14/3, ostatní plocha – neplodná půda, o výměře </w:t>
      </w:r>
      <w:smartTag w:uri="urn:schemas-microsoft-com:office:smarttags" w:element="metricconverter">
        <w:smartTagPr>
          <w:attr w:name="ProductID" w:val="55 m2"/>
        </w:smartTagPr>
        <w:r>
          <w:rPr>
            <w:rFonts w:ascii="Times New Roman" w:hAnsi="Times New Roman"/>
            <w:b/>
            <w:i/>
          </w:rPr>
          <w:t>55 m</w:t>
        </w:r>
        <w:r>
          <w:rPr>
            <w:rFonts w:ascii="Times New Roman" w:hAnsi="Times New Roman"/>
            <w:b/>
            <w:i/>
            <w:vertAlign w:val="superscript"/>
          </w:rPr>
          <w:t>2</w:t>
        </w:r>
      </w:smartTag>
      <w:r>
        <w:rPr>
          <w:rFonts w:ascii="Times New Roman" w:hAnsi="Times New Roman"/>
          <w:b/>
          <w:i/>
        </w:rPr>
        <w:t xml:space="preserve"> a parc.č. 14/4, ostatní plocha – neplodná půda, o výměře </w:t>
      </w:r>
      <w:smartTag w:uri="urn:schemas-microsoft-com:office:smarttags" w:element="metricconverter">
        <w:smartTagPr>
          <w:attr w:name="ProductID" w:val="17 m2"/>
        </w:smartTagPr>
        <w:r>
          <w:rPr>
            <w:rFonts w:ascii="Times New Roman" w:hAnsi="Times New Roman"/>
            <w:b/>
            <w:i/>
          </w:rPr>
          <w:t>17 m</w:t>
        </w:r>
        <w:r>
          <w:rPr>
            <w:rFonts w:ascii="Times New Roman" w:hAnsi="Times New Roman"/>
            <w:b/>
            <w:i/>
            <w:vertAlign w:val="superscript"/>
          </w:rPr>
          <w:t>2</w:t>
        </w:r>
      </w:smartTag>
      <w:r>
        <w:rPr>
          <w:rFonts w:ascii="Times New Roman" w:hAnsi="Times New Roman"/>
          <w:b/>
          <w:i/>
        </w:rPr>
        <w:t xml:space="preserve">, vše v k.ú. Tehov u Říčan, které byly vytvořeny geometrickým plánem pro rozdělení pozemků č. 943-43/2014 ze dne 6.5.2014, jako oddělená část z původního pozemku parc. č. 14/1 v k.ú. Tehov u Říčan. 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Pozemek parc.č. 14/1 o výměře </w:t>
      </w:r>
      <w:smartTag w:uri="urn:schemas-microsoft-com:office:smarttags" w:element="metricconverter">
        <w:smartTagPr>
          <w:attr w:name="ProductID" w:val="532 m2"/>
        </w:smartTagPr>
        <w:r>
          <w:rPr>
            <w:rFonts w:ascii="Times New Roman" w:hAnsi="Times New Roman"/>
            <w:b/>
            <w:i/>
          </w:rPr>
          <w:t>532 m2</w:t>
        </w:r>
      </w:smartTag>
      <w:r>
        <w:rPr>
          <w:rFonts w:ascii="Times New Roman" w:hAnsi="Times New Roman"/>
          <w:b/>
          <w:i/>
        </w:rPr>
        <w:t xml:space="preserve">, druh pozemku ostatní plocha je zapsán v katastru nemovitostí vedeném Katastrálním úřadem pro Středočeský kraj, Katastrální pracoviště Praha-východ, na LV č. 10001 pro obec Tehov a k.ú. Tehov u Říčan, okres Praha-východ. 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Předpokládané převody do vlastnictví těchto osob: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výše uvedené pozemky parc.č. 14/3 a 14/4  v k.ú. Tehov u Říčan do společného jmění manželů Davida Hloucha a Kláry Hlouchové, za kupní cenu 300,- Kč za jeden metr čtvereční, tedy za celkovou kupní cenu v částce 21.600,- Kč.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 obou uvedených případech jde o nemovitosti, které místně, funkčně a provozně navazují na pozemky již náležející do vlastnictví uvedených kupujících a jsou přístupné pouze z pozemků jimi již vlastněných.</w:t>
      </w:r>
    </w:p>
    <w:p w:rsidR="00FE626C" w:rsidRDefault="00FE626C" w:rsidP="0070003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Zastupitelstvo obce  pověřuje místostarostu obce Jana Jandu k dalšímu jednán ív této věci a podpisu kupní smlouvy.</w:t>
      </w:r>
    </w:p>
    <w:p w:rsidR="00FE626C" w:rsidRDefault="00FE626C" w:rsidP="00700038">
      <w:pPr>
        <w:pStyle w:val="Normln1"/>
        <w:jc w:val="both"/>
        <w:rPr>
          <w:b/>
          <w:i/>
        </w:rPr>
      </w:pPr>
    </w:p>
    <w:p w:rsidR="00FE626C" w:rsidRDefault="00FE626C" w:rsidP="0070003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 Nepřítomni  3  </w:t>
      </w:r>
    </w:p>
    <w:p w:rsidR="00FE626C" w:rsidRDefault="00FE626C" w:rsidP="00700038">
      <w:pPr>
        <w:pStyle w:val="Normln1"/>
        <w:rPr>
          <w:b/>
          <w:i/>
        </w:rPr>
      </w:pPr>
      <w:r>
        <w:rPr>
          <w:b/>
          <w:i/>
          <w:u w:val="single"/>
        </w:rPr>
        <w:t>Usnesení č. 312/38/2014  bylo schváleno</w:t>
      </w:r>
      <w:r>
        <w:rPr>
          <w:b/>
          <w:i/>
        </w:rPr>
        <w:t>.</w:t>
      </w:r>
    </w:p>
    <w:p w:rsidR="00FE626C" w:rsidRDefault="00FE626C" w:rsidP="00700038">
      <w:pPr>
        <w:pStyle w:val="Normln1"/>
        <w:jc w:val="both"/>
        <w:rPr>
          <w:b/>
        </w:rPr>
      </w:pPr>
      <w:r>
        <w:rPr>
          <w:b/>
        </w:rPr>
        <w:t xml:space="preserve"> </w:t>
      </w:r>
    </w:p>
    <w:p w:rsidR="00FE626C" w:rsidRDefault="00FE626C" w:rsidP="00700038">
      <w:pPr>
        <w:pStyle w:val="Normln1"/>
        <w:jc w:val="both"/>
        <w:rPr>
          <w:b/>
        </w:rPr>
      </w:pPr>
    </w:p>
    <w:p w:rsidR="00FE626C" w:rsidRDefault="00FE626C">
      <w:pPr>
        <w:pStyle w:val="Normln1"/>
        <w:rPr>
          <w:b/>
          <w:bCs/>
          <w:u w:val="single"/>
        </w:rPr>
      </w:pPr>
      <w:r>
        <w:rPr>
          <w:b/>
          <w:bCs/>
        </w:rPr>
        <w:t>5</w:t>
      </w:r>
      <w:r w:rsidRPr="00700038">
        <w:rPr>
          <w:b/>
          <w:bCs/>
          <w:u w:val="single"/>
        </w:rPr>
        <w:t>) Dětské hřiště ZŠ a MŠ Tehov</w:t>
      </w:r>
    </w:p>
    <w:p w:rsidR="00FE626C" w:rsidRDefault="00FE626C">
      <w:pPr>
        <w:pStyle w:val="Normln1"/>
        <w:rPr>
          <w:bCs/>
        </w:rPr>
      </w:pPr>
      <w:r>
        <w:rPr>
          <w:bCs/>
        </w:rPr>
        <w:t xml:space="preserve">   Zastupitelé byly seznámeni se situací ohledně výstavby dětského hřiště u ZŠ a MŠ Tehov, zprávu podala ředitelka ZŠ+MŠ Tehov pí. Šimčíková.</w:t>
      </w:r>
    </w:p>
    <w:p w:rsidR="00FE626C" w:rsidRDefault="00FE626C" w:rsidP="00700038">
      <w:pPr>
        <w:pStyle w:val="Normln1"/>
        <w:numPr>
          <w:ilvl w:val="0"/>
          <w:numId w:val="15"/>
        </w:numPr>
        <w:rPr>
          <w:bCs/>
        </w:rPr>
      </w:pPr>
      <w:r>
        <w:rPr>
          <w:bCs/>
        </w:rPr>
        <w:t>Hřiště je již hotové, hrací prvky umístěné</w:t>
      </w:r>
    </w:p>
    <w:p w:rsidR="00FE626C" w:rsidRDefault="00FE626C" w:rsidP="00700038">
      <w:pPr>
        <w:pStyle w:val="Normln1"/>
        <w:numPr>
          <w:ilvl w:val="0"/>
          <w:numId w:val="15"/>
        </w:numPr>
        <w:rPr>
          <w:bCs/>
        </w:rPr>
      </w:pPr>
      <w:r>
        <w:rPr>
          <w:bCs/>
        </w:rPr>
        <w:t>Pouze problémy s travním kobercem, část se neuchytila – bude reklamace</w:t>
      </w:r>
    </w:p>
    <w:p w:rsidR="00FE626C" w:rsidRDefault="00FE626C" w:rsidP="00700038">
      <w:pPr>
        <w:pStyle w:val="Normln1"/>
        <w:rPr>
          <w:bCs/>
        </w:rPr>
      </w:pPr>
      <w:r>
        <w:rPr>
          <w:bCs/>
        </w:rPr>
        <w:t>Aktuální počet děti: ZŠ – 65 dětí, MŠ – 28 dětí</w:t>
      </w:r>
    </w:p>
    <w:p w:rsidR="00FE626C" w:rsidRPr="00700038" w:rsidRDefault="00FE626C" w:rsidP="00700038">
      <w:pPr>
        <w:pStyle w:val="Normln1"/>
        <w:rPr>
          <w:bCs/>
        </w:rPr>
      </w:pPr>
      <w:r>
        <w:rPr>
          <w:bCs/>
        </w:rPr>
        <w:t>Zastupitelé berou informaci na vědomí</w:t>
      </w:r>
    </w:p>
    <w:p w:rsidR="00FE626C" w:rsidRDefault="00FE626C">
      <w:pPr>
        <w:pStyle w:val="Normln1"/>
        <w:jc w:val="both"/>
        <w:rPr>
          <w:u w:val="single"/>
        </w:rPr>
      </w:pPr>
    </w:p>
    <w:p w:rsidR="00FE626C" w:rsidRDefault="00FE626C">
      <w:pPr>
        <w:pStyle w:val="Normln1"/>
        <w:jc w:val="both"/>
        <w:rPr>
          <w:u w:val="single"/>
        </w:rPr>
      </w:pPr>
    </w:p>
    <w:p w:rsidR="00FE626C" w:rsidRDefault="00FE626C">
      <w:pPr>
        <w:pStyle w:val="Normln1"/>
        <w:jc w:val="both"/>
        <w:rPr>
          <w:b/>
          <w:i/>
          <w:u w:val="single"/>
        </w:rPr>
      </w:pPr>
      <w:r>
        <w:rPr>
          <w:b/>
        </w:rPr>
        <w:t xml:space="preserve">6)  </w:t>
      </w:r>
      <w:r>
        <w:rPr>
          <w:b/>
          <w:i/>
          <w:u w:val="single"/>
        </w:rPr>
        <w:t>Autobusová zastávka Tehov – Hačálka</w:t>
      </w:r>
    </w:p>
    <w:p w:rsidR="00FE626C" w:rsidRDefault="00FE626C">
      <w:pPr>
        <w:pStyle w:val="Normln1"/>
        <w:jc w:val="both"/>
      </w:pPr>
      <w:r>
        <w:t>Informaci podává p. Havlíček</w:t>
      </w:r>
    </w:p>
    <w:p w:rsidR="00FE626C" w:rsidRDefault="00FE626C" w:rsidP="00700038">
      <w:pPr>
        <w:pStyle w:val="Normln1"/>
        <w:numPr>
          <w:ilvl w:val="0"/>
          <w:numId w:val="15"/>
        </w:numPr>
        <w:jc w:val="both"/>
      </w:pPr>
      <w:r>
        <w:t>Výstavba – na ohlášení stavby – podáno 1.9.2014</w:t>
      </w:r>
    </w:p>
    <w:p w:rsidR="00FE626C" w:rsidRDefault="00FE626C" w:rsidP="00700038">
      <w:pPr>
        <w:pStyle w:val="Normln1"/>
        <w:numPr>
          <w:ilvl w:val="0"/>
          <w:numId w:val="15"/>
        </w:numPr>
        <w:jc w:val="both"/>
      </w:pPr>
      <w:r>
        <w:t>Poptávkové řízení na zhotovitele stavby</w:t>
      </w:r>
    </w:p>
    <w:p w:rsidR="00FE626C" w:rsidRDefault="00FE626C" w:rsidP="00700038">
      <w:pPr>
        <w:pStyle w:val="Normln1"/>
        <w:numPr>
          <w:ilvl w:val="0"/>
          <w:numId w:val="15"/>
        </w:numPr>
        <w:jc w:val="both"/>
      </w:pPr>
      <w:r>
        <w:t>Přeložka telekomunikace – O2 CZ – dle vyjádření je stavba ve střetu, je nutné se spojit s odpovědným pracovníkem a vyhotovit smlouvu o přeložce</w:t>
      </w:r>
    </w:p>
    <w:p w:rsidR="00FE626C" w:rsidRDefault="00FE626C" w:rsidP="00700038">
      <w:pPr>
        <w:pStyle w:val="Normln1"/>
        <w:jc w:val="both"/>
      </w:pPr>
      <w:r>
        <w:t>Celkové náklady na výstavbu zastávky Tehov – Hačálka by měly být 250.000,-Kč, v této ceně nejsou zahrnuty náklady na přeložku telekomunikační sítě</w:t>
      </w:r>
    </w:p>
    <w:p w:rsidR="00FE626C" w:rsidRDefault="00FE626C" w:rsidP="00700038">
      <w:pPr>
        <w:pStyle w:val="Normln1"/>
        <w:jc w:val="both"/>
      </w:pPr>
    </w:p>
    <w:p w:rsidR="00FE626C" w:rsidRDefault="00FE626C" w:rsidP="00455F24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313/38/2014:</w:t>
      </w:r>
    </w:p>
    <w:p w:rsidR="00FE626C" w:rsidRDefault="00FE626C" w:rsidP="00455F24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 xml:space="preserve">Zastupitelstvo obce Tehov schvaluje výstavbu autobusové zastávky Tehov – Hačalka za max. cenu,stanovenou projektovou dokumentací - výkazem výměr, cca 250.000,- Kč bez DPH </w:t>
      </w:r>
      <w:r w:rsidRPr="0077664E">
        <w:rPr>
          <w:rFonts w:ascii="Times New Roman" w:hAnsi="Times New Roman"/>
          <w:b/>
          <w:i/>
        </w:rPr>
        <w:t>(v projektu není zahrnuta přeložka telefonní sítě)</w:t>
      </w:r>
      <w:r>
        <w:rPr>
          <w:rFonts w:ascii="Times New Roman" w:hAnsi="Times New Roman"/>
          <w:b/>
          <w:bCs/>
          <w:i/>
        </w:rPr>
        <w:t xml:space="preserve"> </w:t>
      </w:r>
    </w:p>
    <w:p w:rsidR="00FE626C" w:rsidRDefault="00FE626C" w:rsidP="00455F24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 Nepřítomni 3  </w:t>
      </w:r>
    </w:p>
    <w:p w:rsidR="00FE626C" w:rsidRDefault="00FE626C" w:rsidP="00455F24">
      <w:pPr>
        <w:pStyle w:val="Normln1"/>
        <w:rPr>
          <w:b/>
          <w:i/>
        </w:rPr>
      </w:pPr>
      <w:r>
        <w:rPr>
          <w:b/>
          <w:i/>
          <w:u w:val="single"/>
        </w:rPr>
        <w:t>Usnesení č. 313/38/2014  bylo schváleno</w:t>
      </w:r>
      <w:r>
        <w:rPr>
          <w:b/>
          <w:i/>
        </w:rPr>
        <w:t>.</w:t>
      </w:r>
    </w:p>
    <w:p w:rsidR="00FE626C" w:rsidRDefault="00FE626C">
      <w:pPr>
        <w:pStyle w:val="Normln1"/>
        <w:jc w:val="both"/>
        <w:rPr>
          <w:b/>
          <w:i/>
        </w:rPr>
      </w:pPr>
    </w:p>
    <w:p w:rsidR="00FE626C" w:rsidRDefault="00FE626C">
      <w:pPr>
        <w:pStyle w:val="Normln1"/>
        <w:jc w:val="both"/>
        <w:rPr>
          <w:b/>
          <w:u w:val="single"/>
        </w:rPr>
      </w:pPr>
      <w:r>
        <w:rPr>
          <w:b/>
        </w:rPr>
        <w:t xml:space="preserve">7)  </w:t>
      </w:r>
      <w:r>
        <w:rPr>
          <w:b/>
          <w:u w:val="single"/>
        </w:rPr>
        <w:t>Obecně závazná vyhláška obce Tehov, kterou se stanoví část společného školského obvodu základní školy</w:t>
      </w:r>
    </w:p>
    <w:p w:rsidR="00FE626C" w:rsidRDefault="00FE626C">
      <w:pPr>
        <w:pStyle w:val="Normln1"/>
        <w:jc w:val="both"/>
      </w:pPr>
      <w:r>
        <w:t>P. Janda informoval o uzavření Dohody č. 387/2014-FP, o vytvoření spoečného školského obvodu a poskytnutí finančního příspěvku mezi městem Říčany a obcí Tehov, kde je v článku III. Uvedeno, že každý účastník jednotlivě stanoví příslušnou část společného školského obvodu obecně závaznou vyhláškou.</w:t>
      </w:r>
    </w:p>
    <w:p w:rsidR="00FE626C" w:rsidRDefault="00FE626C">
      <w:pPr>
        <w:pStyle w:val="Normln1"/>
        <w:jc w:val="both"/>
      </w:pPr>
    </w:p>
    <w:p w:rsidR="00FE626C" w:rsidRDefault="00FE626C" w:rsidP="00455F24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314/38/2014:</w:t>
      </w:r>
    </w:p>
    <w:p w:rsidR="00FE626C" w:rsidRDefault="00FE626C" w:rsidP="00455F24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obecně závaznou vyhlášku obce Tehov č. 1/2014, kterou se stanoví  část společného školského obvodu základní školy pro žáky 6. – 9.  tříd.</w:t>
      </w:r>
    </w:p>
    <w:p w:rsidR="00FE626C" w:rsidRDefault="00FE626C" w:rsidP="00455F24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Pro6  Proti 0  Zdrželi se  0   Nepřítomni 3  </w:t>
      </w:r>
    </w:p>
    <w:p w:rsidR="00FE626C" w:rsidRDefault="00FE626C" w:rsidP="00455F24">
      <w:pPr>
        <w:pStyle w:val="Normln1"/>
        <w:rPr>
          <w:b/>
          <w:i/>
        </w:rPr>
      </w:pPr>
      <w:r>
        <w:rPr>
          <w:b/>
          <w:i/>
          <w:u w:val="single"/>
        </w:rPr>
        <w:t>Usnesení č. 314/38/2014  bylo schváleno</w:t>
      </w:r>
      <w:r>
        <w:rPr>
          <w:b/>
          <w:i/>
        </w:rPr>
        <w:t>.</w:t>
      </w:r>
    </w:p>
    <w:p w:rsidR="00FE626C" w:rsidRDefault="00FE626C">
      <w:pPr>
        <w:pStyle w:val="Normln1"/>
        <w:jc w:val="both"/>
      </w:pPr>
    </w:p>
    <w:p w:rsidR="00FE626C" w:rsidRPr="00455F24" w:rsidRDefault="00FE626C">
      <w:pPr>
        <w:pStyle w:val="Normln1"/>
        <w:jc w:val="both"/>
      </w:pPr>
    </w:p>
    <w:p w:rsidR="00FE626C" w:rsidRDefault="00FE626C">
      <w:pPr>
        <w:pStyle w:val="Normln1"/>
        <w:jc w:val="both"/>
        <w:rPr>
          <w:b/>
          <w:i/>
          <w:u w:val="single"/>
        </w:rPr>
      </w:pPr>
      <w:r>
        <w:rPr>
          <w:b/>
          <w:bCs/>
        </w:rPr>
        <w:t>8)</w:t>
      </w:r>
      <w:r>
        <w:t xml:space="preserve"> </w:t>
      </w:r>
      <w:r>
        <w:rPr>
          <w:b/>
          <w:i/>
          <w:u w:val="single"/>
        </w:rPr>
        <w:t>Projednání účelově určeného příspěvku z rozpočtu obce Tehov na docházku dětí do MŠ.</w:t>
      </w:r>
    </w:p>
    <w:p w:rsidR="00FE626C" w:rsidRDefault="00FE626C" w:rsidP="00900B69">
      <w:pPr>
        <w:pStyle w:val="Normln1"/>
        <w:jc w:val="both"/>
      </w:pPr>
      <w:r>
        <w:t xml:space="preserve">   Zastupitelé souhlasí s úhradou výdajů za děti navštěvující předškolní zařízení , která nejsou zřízena městem či obcí . Vzhledem k tomu, že již v obci je MŠ, ale kapacita nedostačuje poptávce, shodli se zastupitelé na nově stanovené výši úhrady ve výši 1.200,- Kč, za předpokladu, že</w:t>
      </w:r>
    </w:p>
    <w:p w:rsidR="00FE626C" w:rsidRDefault="00FE626C" w:rsidP="00900B69">
      <w:pPr>
        <w:pStyle w:val="Normln1"/>
        <w:jc w:val="both"/>
      </w:pPr>
      <w:r>
        <w:t>-dítě i zákonný zástupce dítěte má trvalé bydliště v Tehově</w:t>
      </w:r>
    </w:p>
    <w:p w:rsidR="00FE626C" w:rsidRDefault="00FE626C" w:rsidP="00900B69">
      <w:pPr>
        <w:pStyle w:val="Normln1"/>
        <w:jc w:val="both"/>
      </w:pPr>
      <w:r>
        <w:t>-jedná se o pravidelnou měsíční docházku</w:t>
      </w:r>
    </w:p>
    <w:p w:rsidR="00FE626C" w:rsidRDefault="00FE626C" w:rsidP="00900B69">
      <w:pPr>
        <w:pStyle w:val="Normln1"/>
        <w:jc w:val="both"/>
      </w:pPr>
      <w:r>
        <w:t>- o poskytnutí příspěvku žádá zákonný zástupce dítěte vždy k 1.9. kalendářního roku</w:t>
      </w:r>
    </w:p>
    <w:p w:rsidR="00FE626C" w:rsidRDefault="00FE626C" w:rsidP="00900B69">
      <w:pPr>
        <w:pStyle w:val="Normln1"/>
        <w:jc w:val="both"/>
      </w:pPr>
      <w:r>
        <w:t>Příspěvek bude poskytován vždy za školní rok (září až červen daného školního roku)</w:t>
      </w:r>
    </w:p>
    <w:p w:rsidR="00FE626C" w:rsidRDefault="00FE626C" w:rsidP="00900B69">
      <w:pPr>
        <w:pStyle w:val="Normln1"/>
        <w:jc w:val="both"/>
      </w:pPr>
    </w:p>
    <w:p w:rsidR="00FE626C" w:rsidRPr="00E826BC" w:rsidRDefault="00FE626C" w:rsidP="00E826BC">
      <w:pPr>
        <w:pStyle w:val="Normln1"/>
        <w:jc w:val="both"/>
        <w:rPr>
          <w:b/>
          <w:i/>
          <w:u w:val="single"/>
        </w:rPr>
      </w:pPr>
      <w:r w:rsidRPr="00E826BC">
        <w:rPr>
          <w:b/>
          <w:i/>
          <w:u w:val="single"/>
        </w:rPr>
        <w:t>Návrh usnesení č. 315/38/2014:</w:t>
      </w:r>
    </w:p>
    <w:p w:rsidR="00FE626C" w:rsidRPr="00E826BC" w:rsidRDefault="00FE626C" w:rsidP="00E826BC">
      <w:pPr>
        <w:pStyle w:val="Normln1"/>
        <w:jc w:val="both"/>
        <w:rPr>
          <w:b/>
          <w:i/>
        </w:rPr>
      </w:pPr>
      <w:r w:rsidRPr="00E826BC">
        <w:rPr>
          <w:b/>
          <w:i/>
        </w:rPr>
        <w:t>Zastupitelstvo obce Tehov schvaluje poskytnutí účelově určeného finančního příspěvku z rozpočtu obce ve výši 1200,- Kč měsíčně na docházku dětí ve věku od 3 do 5 let do mateřské školy, která není zřízena městem či obcí (platí pro školní rok od 1.9.2014 do 30.6.2015).</w:t>
      </w:r>
    </w:p>
    <w:p w:rsidR="00FE626C" w:rsidRPr="00E826BC" w:rsidRDefault="00FE626C" w:rsidP="00E826BC">
      <w:pPr>
        <w:rPr>
          <w:rFonts w:ascii="Times New Roman" w:hAnsi="Times New Roman"/>
          <w:b/>
          <w:i/>
        </w:rPr>
      </w:pPr>
      <w:r w:rsidRPr="00E826BC">
        <w:rPr>
          <w:rFonts w:ascii="Times New Roman" w:hAnsi="Times New Roman"/>
          <w:b/>
          <w:i/>
        </w:rPr>
        <w:t xml:space="preserve">Tento finanční příspěvek je poskytován  za splnění níže uvedených podmínek: </w:t>
      </w:r>
    </w:p>
    <w:p w:rsidR="00FE626C" w:rsidRPr="00E826BC" w:rsidRDefault="00FE626C" w:rsidP="00E826BC">
      <w:pPr>
        <w:rPr>
          <w:rFonts w:ascii="Times New Roman" w:hAnsi="Times New Roman"/>
          <w:b/>
          <w:i/>
        </w:rPr>
      </w:pPr>
      <w:r w:rsidRPr="00E826BC">
        <w:rPr>
          <w:rFonts w:ascii="Times New Roman" w:hAnsi="Times New Roman"/>
          <w:b/>
          <w:i/>
        </w:rPr>
        <w:t>- dítě i zákonný zástupce má trvalé bydliště v Tehově,</w:t>
      </w:r>
    </w:p>
    <w:p w:rsidR="00FE626C" w:rsidRPr="00E826BC" w:rsidRDefault="00FE626C" w:rsidP="00E826BC">
      <w:pPr>
        <w:ind w:left="142" w:hanging="142"/>
        <w:rPr>
          <w:rFonts w:ascii="Times New Roman" w:hAnsi="Times New Roman"/>
          <w:b/>
          <w:i/>
        </w:rPr>
      </w:pPr>
      <w:r w:rsidRPr="00E826BC">
        <w:rPr>
          <w:rFonts w:ascii="Times New Roman" w:hAnsi="Times New Roman"/>
          <w:b/>
          <w:i/>
        </w:rPr>
        <w:t>- zákonný zástupce dítěte má se zařízením sjednánu pravidelnou měsíční docházku, tj. dítě dochází do MŠ pondělí – pátek celý měsíc.</w:t>
      </w:r>
    </w:p>
    <w:p w:rsidR="00FE626C" w:rsidRPr="00E826BC" w:rsidRDefault="00FE626C" w:rsidP="00E826BC">
      <w:pPr>
        <w:rPr>
          <w:rFonts w:ascii="Times New Roman" w:hAnsi="Times New Roman"/>
          <w:b/>
          <w:i/>
        </w:rPr>
      </w:pPr>
      <w:r w:rsidRPr="00E826BC">
        <w:rPr>
          <w:rFonts w:ascii="Times New Roman" w:hAnsi="Times New Roman"/>
          <w:b/>
          <w:i/>
        </w:rPr>
        <w:t xml:space="preserve">O poskytnutí příspěvku žádá zákonný zástupce dítěte. </w:t>
      </w:r>
    </w:p>
    <w:p w:rsidR="00FE626C" w:rsidRPr="00E826BC" w:rsidRDefault="00FE626C" w:rsidP="00E826BC">
      <w:pPr>
        <w:jc w:val="both"/>
        <w:rPr>
          <w:rFonts w:ascii="Times New Roman" w:hAnsi="Times New Roman"/>
          <w:b/>
          <w:i/>
        </w:rPr>
      </w:pPr>
      <w:r w:rsidRPr="00E826BC">
        <w:rPr>
          <w:rFonts w:ascii="Times New Roman" w:hAnsi="Times New Roman"/>
          <w:b/>
          <w:i/>
        </w:rPr>
        <w:t>Z důvodů zřízení nové Mateřské školy v obci Tehov se s okamžitou platností ruší poskytování příspěvku ve výši 2000,- Kč pro děti 1 rok před školní docházkou.</w:t>
      </w:r>
    </w:p>
    <w:p w:rsidR="00FE626C" w:rsidRPr="00E826BC" w:rsidRDefault="00FE626C" w:rsidP="00E826BC">
      <w:pPr>
        <w:pStyle w:val="Normln1"/>
        <w:jc w:val="both"/>
        <w:rPr>
          <w:b/>
          <w:i/>
        </w:rPr>
      </w:pPr>
      <w:r w:rsidRPr="00E826BC">
        <w:rPr>
          <w:b/>
          <w:i/>
        </w:rPr>
        <w:t xml:space="preserve">Výsledek hlasování:  Pro 5  Proti 0  Zdrželi se 1   Nepřítomni 3.  </w:t>
      </w:r>
    </w:p>
    <w:p w:rsidR="00FE626C" w:rsidRPr="00E826BC" w:rsidRDefault="00FE626C" w:rsidP="00E826BC">
      <w:pPr>
        <w:pStyle w:val="Normln1"/>
        <w:rPr>
          <w:b/>
          <w:i/>
        </w:rPr>
      </w:pPr>
      <w:r w:rsidRPr="00E826BC">
        <w:rPr>
          <w:b/>
          <w:i/>
          <w:u w:val="single"/>
        </w:rPr>
        <w:t>Usnesení č. 315/38/2014  bylo schváleno</w:t>
      </w:r>
      <w:r w:rsidRPr="00E826BC">
        <w:rPr>
          <w:b/>
          <w:i/>
        </w:rPr>
        <w:t>.</w:t>
      </w:r>
    </w:p>
    <w:p w:rsidR="00FE626C" w:rsidRDefault="00FE626C" w:rsidP="00900B69">
      <w:pPr>
        <w:pStyle w:val="Normln1"/>
        <w:jc w:val="both"/>
      </w:pPr>
    </w:p>
    <w:p w:rsidR="00FE626C" w:rsidRDefault="00FE626C" w:rsidP="00900B69">
      <w:pPr>
        <w:pStyle w:val="Normln1"/>
        <w:jc w:val="both"/>
      </w:pPr>
    </w:p>
    <w:p w:rsidR="00FE626C" w:rsidRPr="00A60DDC" w:rsidRDefault="00FE626C">
      <w:pPr>
        <w:pStyle w:val="Normln1"/>
        <w:jc w:val="both"/>
        <w:rPr>
          <w:b/>
          <w:u w:val="single"/>
        </w:rPr>
      </w:pPr>
      <w:r w:rsidRPr="00A60DDC">
        <w:rPr>
          <w:b/>
        </w:rPr>
        <w:t xml:space="preserve">9)   </w:t>
      </w:r>
      <w:r w:rsidRPr="00A60DDC">
        <w:rPr>
          <w:b/>
          <w:u w:val="single"/>
        </w:rPr>
        <w:t>Projednání žádosti o poskytnutí prostoru pro klub seniorů</w:t>
      </w:r>
    </w:p>
    <w:p w:rsidR="00FE626C" w:rsidRDefault="00FE626C">
      <w:pPr>
        <w:pStyle w:val="Normln1"/>
        <w:jc w:val="both"/>
      </w:pPr>
      <w:r>
        <w:t xml:space="preserve">Paní Chrtková předložila žádost o poskytnutí prostoru pro konání schůzek klubu seniorů v budově Obecního úřadu. </w:t>
      </w:r>
    </w:p>
    <w:p w:rsidR="00FE626C" w:rsidRDefault="00FE626C">
      <w:pPr>
        <w:pStyle w:val="Normln1"/>
        <w:jc w:val="both"/>
      </w:pPr>
    </w:p>
    <w:p w:rsidR="00FE626C" w:rsidRDefault="00FE626C" w:rsidP="005206F3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316/38/2014:</w:t>
      </w:r>
    </w:p>
    <w:p w:rsidR="00FE626C" w:rsidRDefault="00FE626C" w:rsidP="005206F3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bezplatné poskytnutí prostoru pro činnost seniorů obce Tehov v malé zasedací místnosti budovy obecního úřadu. Další detaily a podmínky pronájmu budou  ještě projednány.</w:t>
      </w:r>
    </w:p>
    <w:p w:rsidR="00FE626C" w:rsidRDefault="00FE626C" w:rsidP="005206F3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..   Nepřítomni  ..  </w:t>
      </w:r>
    </w:p>
    <w:p w:rsidR="00FE626C" w:rsidRDefault="00FE626C" w:rsidP="005206F3">
      <w:pPr>
        <w:pStyle w:val="Normln1"/>
        <w:rPr>
          <w:b/>
          <w:i/>
        </w:rPr>
      </w:pPr>
      <w:r>
        <w:rPr>
          <w:b/>
          <w:i/>
          <w:u w:val="single"/>
        </w:rPr>
        <w:t>Usnesení č. 316/38/2014  bylo schváleno</w:t>
      </w:r>
      <w:r>
        <w:rPr>
          <w:b/>
          <w:i/>
        </w:rPr>
        <w:t>.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</w:pPr>
      <w:r>
        <w:t xml:space="preserve"> </w:t>
      </w:r>
    </w:p>
    <w:p w:rsidR="00FE626C" w:rsidRDefault="00FE626C" w:rsidP="00B71DF3">
      <w:pPr>
        <w:pStyle w:val="Normln1"/>
        <w:jc w:val="both"/>
        <w:rPr>
          <w:b/>
          <w:u w:val="single"/>
        </w:rPr>
      </w:pPr>
      <w:r w:rsidRPr="00B71DF3">
        <w:rPr>
          <w:b/>
        </w:rPr>
        <w:t>10</w:t>
      </w:r>
      <w:r w:rsidRPr="00B71DF3">
        <w:rPr>
          <w:b/>
          <w:u w:val="single"/>
        </w:rPr>
        <w:t xml:space="preserve">)  </w:t>
      </w:r>
      <w:r>
        <w:rPr>
          <w:b/>
          <w:u w:val="single"/>
        </w:rPr>
        <w:t>Žádost o odkoupení pozemku v Údolí Raků</w:t>
      </w:r>
    </w:p>
    <w:p w:rsidR="00FE626C" w:rsidRDefault="00FE626C" w:rsidP="00B71DF3">
      <w:pPr>
        <w:pStyle w:val="Normln1"/>
        <w:jc w:val="both"/>
      </w:pPr>
      <w:r>
        <w:t>Pan Zvolánek předložil žádost o odkup pozemku parc. Č. 1057/3 o výměře 127 m2, který sousedí s pozemkem parc. Č. 1057/2, jehož je majitelem.</w:t>
      </w:r>
    </w:p>
    <w:p w:rsidR="00FE626C" w:rsidRPr="005206F3" w:rsidRDefault="00FE626C" w:rsidP="00B71DF3">
      <w:pPr>
        <w:pStyle w:val="Normln1"/>
        <w:jc w:val="both"/>
      </w:pPr>
      <w:r>
        <w:t>P. Čížek byl pověřen k provedení místního šetření.</w:t>
      </w:r>
    </w:p>
    <w:p w:rsidR="00FE626C" w:rsidRDefault="00FE626C" w:rsidP="00B71DF3">
      <w:pPr>
        <w:pStyle w:val="Normln1"/>
        <w:jc w:val="both"/>
      </w:pPr>
    </w:p>
    <w:p w:rsidR="00FE626C" w:rsidRDefault="00FE626C">
      <w:pPr>
        <w:pStyle w:val="Normln1"/>
        <w:jc w:val="both"/>
        <w:rPr>
          <w:b/>
        </w:rPr>
      </w:pPr>
    </w:p>
    <w:p w:rsidR="00FE626C" w:rsidRDefault="00FE626C">
      <w:pPr>
        <w:pStyle w:val="Normln1"/>
        <w:jc w:val="both"/>
        <w:rPr>
          <w:b/>
          <w:u w:val="single"/>
        </w:rPr>
      </w:pPr>
      <w:r w:rsidRPr="009721E7">
        <w:rPr>
          <w:b/>
        </w:rPr>
        <w:t>11)</w:t>
      </w:r>
      <w:r w:rsidRPr="009721E7">
        <w:rPr>
          <w:b/>
          <w:u w:val="single"/>
        </w:rPr>
        <w:t xml:space="preserve"> </w:t>
      </w:r>
      <w:r>
        <w:rPr>
          <w:b/>
          <w:u w:val="single"/>
        </w:rPr>
        <w:t>Informace o založení Tehovského kulturního spolku</w:t>
      </w:r>
    </w:p>
    <w:p w:rsidR="00FE626C" w:rsidRDefault="00FE626C">
      <w:pPr>
        <w:pStyle w:val="Normln1"/>
        <w:jc w:val="both"/>
      </w:pPr>
      <w:r>
        <w:t>Paní Skoblová informovala o založení Tehovského kulturního spolku, který navazuje na úspěšné pořádání kulturních akcí kulturním výborem.</w:t>
      </w:r>
    </w:p>
    <w:p w:rsidR="00FE626C" w:rsidRPr="00FC3585" w:rsidRDefault="00FE626C">
      <w:pPr>
        <w:pStyle w:val="Normln1"/>
        <w:jc w:val="both"/>
      </w:pPr>
      <w:r>
        <w:t>Zastupitelé berou informaci na vědomí.</w:t>
      </w:r>
    </w:p>
    <w:p w:rsidR="00FE626C" w:rsidRDefault="00FE626C" w:rsidP="009721E7">
      <w:pPr>
        <w:pStyle w:val="Normln1"/>
        <w:jc w:val="both"/>
        <w:rPr>
          <w:b/>
          <w:i/>
          <w:u w:val="single"/>
        </w:rPr>
      </w:pPr>
    </w:p>
    <w:p w:rsidR="00FE626C" w:rsidRDefault="00FE626C" w:rsidP="009721E7">
      <w:pPr>
        <w:pStyle w:val="Normln1"/>
        <w:jc w:val="both"/>
        <w:rPr>
          <w:b/>
        </w:rPr>
      </w:pPr>
    </w:p>
    <w:p w:rsidR="00FE626C" w:rsidRDefault="00FE626C" w:rsidP="009721E7">
      <w:pPr>
        <w:pStyle w:val="Normln1"/>
        <w:jc w:val="both"/>
        <w:rPr>
          <w:b/>
          <w:u w:val="single"/>
        </w:rPr>
      </w:pPr>
      <w:r w:rsidRPr="00ED027A">
        <w:rPr>
          <w:b/>
        </w:rPr>
        <w:t>12)</w:t>
      </w:r>
      <w:r w:rsidRPr="00ED027A">
        <w:rPr>
          <w:b/>
          <w:u w:val="single"/>
        </w:rPr>
        <w:t xml:space="preserve"> </w:t>
      </w:r>
      <w:r>
        <w:rPr>
          <w:b/>
          <w:u w:val="single"/>
        </w:rPr>
        <w:t>Zpráva kontrolního výboru</w:t>
      </w:r>
    </w:p>
    <w:p w:rsidR="00FE626C" w:rsidRDefault="00FE626C" w:rsidP="009721E7">
      <w:pPr>
        <w:pStyle w:val="Normln1"/>
        <w:jc w:val="both"/>
      </w:pPr>
      <w:r>
        <w:t>P. Zdražil seznámil zastupitele se závěry kontrolního výboru o provedené kontrole plnění úkolů.</w:t>
      </w:r>
    </w:p>
    <w:p w:rsidR="00FE626C" w:rsidRDefault="00FE626C" w:rsidP="009721E7">
      <w:pPr>
        <w:pStyle w:val="Normln1"/>
        <w:jc w:val="both"/>
      </w:pPr>
      <w:r>
        <w:t>Zpráva je přílohou zápisu ze zasedání zastupitelstva</w:t>
      </w:r>
    </w:p>
    <w:p w:rsidR="00FE626C" w:rsidRPr="00FC3585" w:rsidRDefault="00FE626C" w:rsidP="009721E7">
      <w:pPr>
        <w:pStyle w:val="Normln1"/>
        <w:jc w:val="both"/>
      </w:pPr>
      <w:r>
        <w:t>Zastupitelé berou informaci na vědomí, zpráva bude předána nově zvolenému zastupitelstvu v říjnu 2014 pro další práci.</w:t>
      </w:r>
    </w:p>
    <w:p w:rsidR="00FE626C" w:rsidRDefault="00FE626C" w:rsidP="009721E7">
      <w:pPr>
        <w:pStyle w:val="Normln1"/>
        <w:jc w:val="both"/>
      </w:pPr>
      <w:r>
        <w:rPr>
          <w:b/>
          <w:u w:val="single"/>
        </w:rPr>
        <w:t xml:space="preserve">   </w:t>
      </w:r>
      <w:r>
        <w:t xml:space="preserve">   </w:t>
      </w:r>
    </w:p>
    <w:p w:rsidR="00FE626C" w:rsidRDefault="00FE626C" w:rsidP="00ED027A">
      <w:pPr>
        <w:pStyle w:val="Normln1"/>
        <w:jc w:val="both"/>
        <w:rPr>
          <w:b/>
        </w:rPr>
      </w:pPr>
    </w:p>
    <w:p w:rsidR="00FE626C" w:rsidRDefault="00FE626C" w:rsidP="00ED027A">
      <w:pPr>
        <w:pStyle w:val="Normln1"/>
        <w:jc w:val="both"/>
        <w:rPr>
          <w:b/>
          <w:u w:val="single"/>
        </w:rPr>
      </w:pPr>
      <w:r w:rsidRPr="00ED027A">
        <w:rPr>
          <w:b/>
        </w:rPr>
        <w:t xml:space="preserve">13) </w:t>
      </w:r>
      <w:r>
        <w:rPr>
          <w:b/>
          <w:u w:val="single"/>
        </w:rPr>
        <w:t>Předběžný souhlas o bezúplatném převodu komunikace Hačálka</w:t>
      </w:r>
    </w:p>
    <w:p w:rsidR="00FE626C" w:rsidRDefault="00FE626C" w:rsidP="00ED027A">
      <w:pPr>
        <w:pStyle w:val="Normln1"/>
        <w:jc w:val="both"/>
      </w:pPr>
      <w:r>
        <w:t>Vzhledem k tomu, že stále je mnoho nevyřešených záležitostí, které zatím neumožňují bezúplatný převod, byl pověřen p. Zdražil k dalšímu jednání s právním zástupcem JUDr. Novákem ve věci předběžného souhlasu.</w:t>
      </w:r>
    </w:p>
    <w:p w:rsidR="00FE626C" w:rsidRPr="00FC3585" w:rsidRDefault="00FE626C" w:rsidP="00ED027A">
      <w:pPr>
        <w:pStyle w:val="Normln1"/>
        <w:jc w:val="both"/>
      </w:pPr>
      <w:r>
        <w:t>Zastupitelé berou tuto informaci na vědomí</w:t>
      </w:r>
    </w:p>
    <w:p w:rsidR="00FE626C" w:rsidRDefault="00FE626C" w:rsidP="00ED027A">
      <w:pPr>
        <w:pStyle w:val="Normln1"/>
        <w:jc w:val="both"/>
        <w:rPr>
          <w:b/>
          <w:u w:val="single"/>
        </w:rPr>
      </w:pPr>
    </w:p>
    <w:p w:rsidR="00FE626C" w:rsidRDefault="00FE626C" w:rsidP="009721E7">
      <w:pPr>
        <w:pStyle w:val="Normln1"/>
        <w:jc w:val="both"/>
        <w:rPr>
          <w:b/>
        </w:rPr>
      </w:pPr>
    </w:p>
    <w:p w:rsidR="00FE626C" w:rsidRDefault="00FE626C" w:rsidP="009721E7">
      <w:pPr>
        <w:pStyle w:val="Normln1"/>
        <w:jc w:val="both"/>
        <w:rPr>
          <w:b/>
          <w:u w:val="single"/>
        </w:rPr>
      </w:pPr>
      <w:r w:rsidRPr="00FC3585">
        <w:rPr>
          <w:b/>
        </w:rPr>
        <w:t xml:space="preserve">14)  </w:t>
      </w:r>
      <w:r w:rsidRPr="00FC3585">
        <w:rPr>
          <w:b/>
          <w:u w:val="single"/>
        </w:rPr>
        <w:t>Různé</w:t>
      </w:r>
    </w:p>
    <w:p w:rsidR="00FE626C" w:rsidRDefault="00FE626C" w:rsidP="009721E7">
      <w:pPr>
        <w:pStyle w:val="Normln1"/>
        <w:jc w:val="both"/>
      </w:pPr>
      <w:r>
        <w:t>P. Černý vznesl dotaz ohledně možnosti odevzdávat odpad z domácností ve sběrném dvoře  v Říčanech.</w:t>
      </w:r>
    </w:p>
    <w:p w:rsidR="00FE626C" w:rsidRDefault="00FE626C" w:rsidP="009721E7">
      <w:pPr>
        <w:pStyle w:val="Normln1"/>
        <w:jc w:val="both"/>
      </w:pPr>
      <w:r>
        <w:t>Pí. Mikolášková zjistí informace ohledně možnosti, ev. uzavření dohody s městem Říčany.</w:t>
      </w:r>
    </w:p>
    <w:p w:rsidR="00FE626C" w:rsidRPr="0077664E" w:rsidRDefault="00FE626C" w:rsidP="009721E7">
      <w:pPr>
        <w:pStyle w:val="Normln1"/>
        <w:jc w:val="both"/>
      </w:pPr>
    </w:p>
    <w:p w:rsidR="00FE626C" w:rsidRDefault="00FE626C" w:rsidP="0077664E">
      <w:pPr>
        <w:pStyle w:val="Normln1"/>
        <w:jc w:val="both"/>
        <w:rPr>
          <w:b/>
          <w:u w:val="single"/>
        </w:rPr>
      </w:pPr>
    </w:p>
    <w:p w:rsidR="00FE626C" w:rsidRDefault="00FE626C" w:rsidP="0077664E">
      <w:pPr>
        <w:pStyle w:val="Normln1"/>
        <w:jc w:val="both"/>
        <w:rPr>
          <w:b/>
          <w:u w:val="single"/>
        </w:rPr>
      </w:pPr>
    </w:p>
    <w:p w:rsidR="00FE626C" w:rsidRDefault="00FE626C" w:rsidP="0077664E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Souhrn zastupitelstvem obce Tehov přijatých usnesení na zasedání konaném dne 8. 9. 2014</w:t>
      </w:r>
    </w:p>
    <w:p w:rsidR="00FE626C" w:rsidRDefault="00FE626C" w:rsidP="0077664E">
      <w:pPr>
        <w:pStyle w:val="Normln1"/>
        <w:jc w:val="both"/>
        <w:rPr>
          <w:b/>
          <w:u w:val="single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309/38/2014: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určuje zapisovatelem Hanu Mikoláškovou. a ověřovateli  Pavla Havlíčka a Danu Skoblovou  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>Výsledek hlasování:  Pro: 6  Proti: 0  Zdrželi se: 0   Nepřítomni: 3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309/38/2014  bylo schváleno</w:t>
      </w:r>
      <w:r>
        <w:rPr>
          <w:b/>
          <w:i/>
        </w:rPr>
        <w:t>.</w:t>
      </w:r>
    </w:p>
    <w:p w:rsidR="00FE626C" w:rsidRDefault="00FE626C" w:rsidP="0077664E">
      <w:pPr>
        <w:jc w:val="both"/>
        <w:rPr>
          <w:rFonts w:ascii="Times New Roman" w:hAnsi="Times New Roman"/>
          <w:b/>
        </w:rPr>
      </w:pP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310/38/2014</w:t>
      </w:r>
      <w:r>
        <w:rPr>
          <w:b/>
          <w:i/>
        </w:rPr>
        <w:t>: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1)</w:t>
      </w:r>
      <w:r>
        <w:rPr>
          <w:rFonts w:ascii="Times New Roman" w:hAnsi="Times New Roman"/>
          <w:b/>
          <w:i/>
        </w:rPr>
        <w:tab/>
        <w:t>Určení ověřovatelů a zapisovatele zápisu ze zasedání</w:t>
      </w:r>
    </w:p>
    <w:p w:rsidR="00FE626C" w:rsidRDefault="00FE626C" w:rsidP="0077664E">
      <w:pPr>
        <w:pStyle w:val="Title"/>
        <w:jc w:val="left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z w:val="24"/>
        </w:rPr>
        <w:tab/>
        <w:t>Schválení programu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</w:t>
      </w:r>
      <w:r>
        <w:rPr>
          <w:rFonts w:ascii="Times New Roman" w:hAnsi="Times New Roman"/>
          <w:b/>
          <w:i/>
        </w:rPr>
        <w:tab/>
        <w:t>Kontrola zápisu č. 37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4)</w:t>
      </w:r>
      <w:r>
        <w:rPr>
          <w:rFonts w:ascii="Times New Roman" w:hAnsi="Times New Roman"/>
          <w:b/>
          <w:i/>
        </w:rPr>
        <w:tab/>
        <w:t>Prodej pozemku parc.č. 14/3 a 14/4 v k.ú. Tehov u Říčan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5)</w:t>
      </w:r>
      <w:r>
        <w:rPr>
          <w:rFonts w:ascii="Times New Roman" w:hAnsi="Times New Roman"/>
          <w:b/>
          <w:i/>
        </w:rPr>
        <w:tab/>
        <w:t>Dětské hřiště ZŠ a MŠ Tehov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6)</w:t>
      </w:r>
      <w:r>
        <w:rPr>
          <w:rFonts w:ascii="Times New Roman" w:hAnsi="Times New Roman"/>
          <w:b/>
          <w:i/>
        </w:rPr>
        <w:tab/>
        <w:t>Autobusová zastávka Tehov - Hačálka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7)      </w:t>
      </w:r>
      <w:r>
        <w:rPr>
          <w:rFonts w:ascii="Times New Roman" w:hAnsi="Times New Roman"/>
          <w:b/>
          <w:i/>
        </w:rPr>
        <w:tab/>
        <w:t xml:space="preserve">Obecně závazná vyhláška o vytvoření společného školského obvodu </w:t>
      </w:r>
    </w:p>
    <w:p w:rsidR="00FE626C" w:rsidRDefault="00FE626C" w:rsidP="0077664E">
      <w:pPr>
        <w:ind w:left="748" w:hanging="74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8)</w:t>
      </w:r>
      <w:r>
        <w:rPr>
          <w:rFonts w:ascii="Times New Roman" w:hAnsi="Times New Roman"/>
          <w:b/>
          <w:i/>
        </w:rPr>
        <w:tab/>
        <w:t xml:space="preserve">Projednání účelově určeného příspěvku z rozpočtu obce na docházku dětí do MŠ 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9)</w:t>
      </w:r>
      <w:r>
        <w:rPr>
          <w:rFonts w:ascii="Times New Roman" w:hAnsi="Times New Roman"/>
          <w:b/>
          <w:i/>
        </w:rPr>
        <w:tab/>
        <w:t>Projednání žádosti o poskytnutí prostoru pro klub seniorů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10)</w:t>
      </w:r>
      <w:r>
        <w:rPr>
          <w:rFonts w:ascii="Times New Roman" w:hAnsi="Times New Roman"/>
          <w:b/>
          <w:i/>
        </w:rPr>
        <w:tab/>
        <w:t>Žádost o odkoupení pozemku v Údolí raků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11)</w:t>
      </w:r>
      <w:r>
        <w:rPr>
          <w:rFonts w:ascii="Times New Roman" w:hAnsi="Times New Roman"/>
          <w:b/>
          <w:i/>
        </w:rPr>
        <w:tab/>
        <w:t>Založení Tehovského kulturního spolku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12)</w:t>
      </w:r>
      <w:r>
        <w:rPr>
          <w:rFonts w:ascii="Times New Roman" w:hAnsi="Times New Roman"/>
          <w:b/>
          <w:i/>
        </w:rPr>
        <w:tab/>
        <w:t>Zpráva kontrolního výboru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13)</w:t>
      </w:r>
      <w:r>
        <w:rPr>
          <w:rFonts w:ascii="Times New Roman" w:hAnsi="Times New Roman"/>
          <w:b/>
          <w:i/>
        </w:rPr>
        <w:tab/>
        <w:t>Předběžný souhlas s bezúplatným převodem komunikace - Hačálka</w:t>
      </w:r>
    </w:p>
    <w:p w:rsidR="00FE626C" w:rsidRDefault="00FE626C" w:rsidP="0077664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14)</w:t>
      </w:r>
      <w:r>
        <w:rPr>
          <w:rFonts w:ascii="Times New Roman" w:hAnsi="Times New Roman"/>
          <w:b/>
          <w:i/>
        </w:rPr>
        <w:tab/>
        <w:t xml:space="preserve">Různé  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Nepřítomni 3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310/38/2014  bylo schváleno</w:t>
      </w:r>
      <w:r>
        <w:rPr>
          <w:b/>
          <w:i/>
        </w:rPr>
        <w:t>.</w:t>
      </w: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311/38/2014: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37/2014 bez připomínek.  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Nepřítomni 3.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311/38/2014  bylo schváleno</w:t>
      </w:r>
      <w:r>
        <w:rPr>
          <w:b/>
          <w:i/>
        </w:rPr>
        <w:t>.</w:t>
      </w:r>
    </w:p>
    <w:p w:rsidR="00FE626C" w:rsidRDefault="00FE626C" w:rsidP="0077664E">
      <w:pPr>
        <w:jc w:val="both"/>
        <w:rPr>
          <w:b/>
          <w:i/>
          <w:u w:val="single"/>
        </w:rPr>
      </w:pPr>
    </w:p>
    <w:p w:rsidR="00FE626C" w:rsidRDefault="00FE626C" w:rsidP="0077664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312/38/2014: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Zastupitelstvo obce Tehov schvaluje prodej pozemku z vlastnictví Obce Tehov předem určeným zájemcům na základě jimi předložených žádostí ze dne 7. 7. 2014. Záměr prodeje pozemků byl Obcí Tehov zveřejněn dne 11. 7. 2014 na úřední desce v souladu s ustanovením § 39 odst. 1 zákona č. 128/2000 Sb., zákona o obcích (obecní zřízení), ve znění pozdějších předpisů a na základě usnesení Zastupitelstva obce Tehov č. 308/37/2014 ze dne 7.7.2014 (viz přiložený záměr prodeje). K vyvěšenému záměru prodeje pozemků nebyly vzneseny žádné návrhy ani připomínky.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Převáděné nemovitosti z vlastnictví Obce Tehov: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pozemek  parc.č. 14/3, ostatní plocha – neplodná půda, o výměře 55 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a parc.č. 14/4, ostatní plocha – neplodná půda, o výměře 17 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, vše v k.ú. Tehov u Říčan, které byly vytvořeny geometrickým plánem pro rozdělení pozemků č. 943-43/2014 ze dne 6.5.2014, jako oddělená část z původního pozemku parc. č. 14/1 v k.ú. Tehov u Říčan. 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Pozemek parc.č. 14/1 o výměře 532 m2, druh pozemku ostatní plocha je zapsán v katastru nemovitostí vedeném Katastrálním úřadem pro Středočeský kraj, Katastrální pracoviště Praha-východ, na LV č. 10001 pro obec Tehov a k.ú. Tehov u Říčan, okres Praha-východ. 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Předpokládané převody do vlastnictví těchto osob: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výše uvedené pozemky parc.č. 14/3 a 14/4  v k.ú. Tehov u Říčan do společného jmění manželů Davida Hloucha a Kláry Hlouchové, za kupní cenu 300,- Kč za jeden metr čtvereční, tedy za celkovou kupní cenu v částce 21.600,- Kč.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 obou uvedených případech jde o nemovitosti, které místně, funkčně a provozně navazují na pozemky již náležející do vlastnictví uvedených kupujících a jsou přístupné pouze z pozemků jimi již vlastněných.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Zastupitelstvo obce  pověřuje místostarostu obce Jana Jandu k dalšímu jednán ív této věci a podpisu kupní smlouvy.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 Nepřítomni  3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312/38/2014  bylo schváleno</w:t>
      </w:r>
      <w:r>
        <w:rPr>
          <w:b/>
          <w:i/>
        </w:rPr>
        <w:t>.</w:t>
      </w: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313/38/2014:</w:t>
      </w:r>
    </w:p>
    <w:p w:rsidR="00FE626C" w:rsidRDefault="00FE626C" w:rsidP="0077664E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 xml:space="preserve">Zastupitelstvo obce Tehov schvaluje výstavbu autobusové zastávky Tehov – Hačalka za max. cenu,stanovenou projektovou dokumentací - výkazem výměr, cca 250.000,- Kč bez </w:t>
      </w:r>
      <w:r w:rsidRPr="0077664E">
        <w:rPr>
          <w:rFonts w:ascii="Times New Roman" w:hAnsi="Times New Roman"/>
          <w:b/>
          <w:i/>
        </w:rPr>
        <w:t>DPH (v projektu není zahrnuta přeložka telefonní sítě)</w:t>
      </w:r>
      <w:r>
        <w:rPr>
          <w:rFonts w:ascii="Times New Roman" w:hAnsi="Times New Roman"/>
          <w:b/>
          <w:bCs/>
          <w:i/>
        </w:rPr>
        <w:t xml:space="preserve"> 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  Nepřítomni 3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313/38/2014  bylo schváleno</w:t>
      </w:r>
      <w:r>
        <w:rPr>
          <w:b/>
          <w:i/>
        </w:rPr>
        <w:t>.</w:t>
      </w:r>
    </w:p>
    <w:p w:rsidR="00FE626C" w:rsidRDefault="00FE626C" w:rsidP="0077664E">
      <w:pPr>
        <w:pStyle w:val="Normln1"/>
        <w:jc w:val="both"/>
        <w:rPr>
          <w:b/>
          <w:u w:val="single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314/38/2014: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obecně závaznou vyhlášku obce Tehov č. 1/2014, kterou se stanoví  část společného školského obvodu základní školy.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Pro6  Proti 0  Zdrželi se  0   Nepřítomni 3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314/38/2014  bylo schváleno</w:t>
      </w:r>
      <w:r>
        <w:rPr>
          <w:b/>
          <w:i/>
        </w:rPr>
        <w:t>.</w:t>
      </w:r>
    </w:p>
    <w:p w:rsidR="00FE626C" w:rsidRDefault="00FE626C" w:rsidP="0077664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</w:p>
    <w:p w:rsidR="00FE626C" w:rsidRPr="0077664E" w:rsidRDefault="00FE626C" w:rsidP="0077664E">
      <w:pPr>
        <w:pStyle w:val="Normln1"/>
        <w:jc w:val="both"/>
        <w:rPr>
          <w:b/>
          <w:i/>
          <w:u w:val="single"/>
        </w:rPr>
      </w:pPr>
      <w:r w:rsidRPr="0077664E">
        <w:rPr>
          <w:b/>
          <w:i/>
          <w:u w:val="single"/>
        </w:rPr>
        <w:t>Návrh usnesení č. 315/38/2014:</w:t>
      </w:r>
    </w:p>
    <w:p w:rsidR="00FE626C" w:rsidRPr="0077664E" w:rsidRDefault="00FE626C" w:rsidP="0077664E">
      <w:pPr>
        <w:pStyle w:val="Normln1"/>
        <w:jc w:val="both"/>
        <w:rPr>
          <w:b/>
          <w:i/>
        </w:rPr>
      </w:pPr>
      <w:r w:rsidRPr="0077664E">
        <w:rPr>
          <w:b/>
          <w:i/>
        </w:rPr>
        <w:t>Zastupitelstvo obce Tehov schvaluje poskytnutí účelově určeného finančního příspěvku z rozpočtu obce ve výši 1200,- Kč měsíčně na docházku dětí ve věku od 3 do 5 let do mateřské školy, která není zřízena městem či obcí (platí pro školní rok od 1.9.2014 do 30.6.2015).</w:t>
      </w:r>
    </w:p>
    <w:p w:rsidR="00FE626C" w:rsidRPr="0077664E" w:rsidRDefault="00FE626C" w:rsidP="0077664E">
      <w:pPr>
        <w:rPr>
          <w:rFonts w:ascii="Times New Roman" w:hAnsi="Times New Roman"/>
          <w:b/>
          <w:i/>
        </w:rPr>
      </w:pPr>
      <w:r w:rsidRPr="0077664E">
        <w:rPr>
          <w:rFonts w:ascii="Times New Roman" w:hAnsi="Times New Roman"/>
          <w:b/>
          <w:i/>
        </w:rPr>
        <w:t xml:space="preserve">Tento finanční příspěvek je poskytován  za splnění níže uvedených podmínek: </w:t>
      </w:r>
    </w:p>
    <w:p w:rsidR="00FE626C" w:rsidRPr="0077664E" w:rsidRDefault="00FE626C" w:rsidP="0077664E">
      <w:pPr>
        <w:rPr>
          <w:rFonts w:ascii="Times New Roman" w:hAnsi="Times New Roman"/>
          <w:b/>
          <w:i/>
        </w:rPr>
      </w:pPr>
      <w:r w:rsidRPr="0077664E">
        <w:rPr>
          <w:rFonts w:ascii="Times New Roman" w:hAnsi="Times New Roman"/>
          <w:b/>
          <w:i/>
        </w:rPr>
        <w:t>- dítě i zákonný zástupce má trvalé bydliště v Tehově,</w:t>
      </w:r>
    </w:p>
    <w:p w:rsidR="00FE626C" w:rsidRPr="0077664E" w:rsidRDefault="00FE626C" w:rsidP="0077664E">
      <w:pPr>
        <w:ind w:left="142" w:hanging="142"/>
        <w:rPr>
          <w:rFonts w:ascii="Times New Roman" w:hAnsi="Times New Roman"/>
          <w:b/>
          <w:i/>
        </w:rPr>
      </w:pPr>
      <w:r w:rsidRPr="0077664E">
        <w:rPr>
          <w:rFonts w:ascii="Times New Roman" w:hAnsi="Times New Roman"/>
          <w:b/>
          <w:i/>
        </w:rPr>
        <w:t>- zákonný zástupce dítěte má se zařízením sjednánu pravidelnou měsíční docházku, tj. dítě dochází do MŠ pondělí – pátek celý měsíc.</w:t>
      </w:r>
    </w:p>
    <w:p w:rsidR="00FE626C" w:rsidRPr="0077664E" w:rsidRDefault="00FE626C" w:rsidP="0077664E">
      <w:pPr>
        <w:rPr>
          <w:rFonts w:ascii="Times New Roman" w:hAnsi="Times New Roman"/>
          <w:b/>
          <w:i/>
        </w:rPr>
      </w:pPr>
      <w:r w:rsidRPr="0077664E">
        <w:rPr>
          <w:rFonts w:ascii="Times New Roman" w:hAnsi="Times New Roman"/>
          <w:b/>
          <w:i/>
        </w:rPr>
        <w:t xml:space="preserve">O poskytnutí příspěvku žádá zákonný zástupce dítěte. </w:t>
      </w:r>
    </w:p>
    <w:p w:rsidR="00FE626C" w:rsidRPr="0077664E" w:rsidRDefault="00FE626C" w:rsidP="0077664E">
      <w:pPr>
        <w:jc w:val="both"/>
        <w:rPr>
          <w:rFonts w:ascii="Times New Roman" w:hAnsi="Times New Roman"/>
          <w:b/>
          <w:i/>
        </w:rPr>
      </w:pPr>
      <w:r w:rsidRPr="0077664E">
        <w:rPr>
          <w:rFonts w:ascii="Times New Roman" w:hAnsi="Times New Roman"/>
          <w:b/>
          <w:i/>
        </w:rPr>
        <w:t>Z důvodů zřízení nové Mateřské školy v obci Tehov se s okamžitou platností ruší poskytování příspěvku ve výši 2000,- Kč pro děti 1 rok před školní docházkou.</w:t>
      </w:r>
    </w:p>
    <w:p w:rsidR="00FE626C" w:rsidRPr="0077664E" w:rsidRDefault="00FE626C" w:rsidP="0077664E">
      <w:pPr>
        <w:pStyle w:val="Normln1"/>
        <w:jc w:val="both"/>
        <w:rPr>
          <w:b/>
          <w:i/>
        </w:rPr>
      </w:pPr>
      <w:r w:rsidRPr="0077664E">
        <w:rPr>
          <w:b/>
          <w:i/>
        </w:rPr>
        <w:t xml:space="preserve">Výsledek hlasování:  Pro 5  Proti 0  Zdrželi se 1   Nepřítomni 3.  </w:t>
      </w:r>
    </w:p>
    <w:p w:rsidR="00FE626C" w:rsidRPr="0077664E" w:rsidRDefault="00FE626C" w:rsidP="0077664E">
      <w:pPr>
        <w:pStyle w:val="Normln1"/>
        <w:rPr>
          <w:b/>
          <w:i/>
        </w:rPr>
      </w:pPr>
      <w:r w:rsidRPr="0077664E">
        <w:rPr>
          <w:b/>
          <w:i/>
          <w:u w:val="single"/>
        </w:rPr>
        <w:t>Usnesení č. 315/38/2014  bylo schváleno</w:t>
      </w:r>
      <w:r w:rsidRPr="0077664E">
        <w:rPr>
          <w:b/>
          <w:i/>
        </w:rPr>
        <w:t>.</w:t>
      </w:r>
    </w:p>
    <w:p w:rsidR="00FE626C" w:rsidRDefault="00FE626C" w:rsidP="0077664E">
      <w:pPr>
        <w:jc w:val="both"/>
        <w:rPr>
          <w:rFonts w:ascii="Times New Roman" w:hAnsi="Times New Roman"/>
          <w:highlight w:val="yellow"/>
        </w:rPr>
      </w:pPr>
    </w:p>
    <w:p w:rsidR="00FE626C" w:rsidRDefault="00FE626C" w:rsidP="0077664E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316/38/2014: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bezplatné poskytnutí prostoru pro činnost seniorů obce Tehov v malé zasedací místnosti budovy obecního úřadu. Další detaily a podmínky pronájmu budou  ještě projednány.</w:t>
      </w:r>
    </w:p>
    <w:p w:rsidR="00FE626C" w:rsidRDefault="00FE626C" w:rsidP="0077664E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6  Proti 0  Zdrželi se 0 ..   Nepřítomni  ..  </w:t>
      </w:r>
    </w:p>
    <w:p w:rsidR="00FE626C" w:rsidRDefault="00FE626C" w:rsidP="0077664E">
      <w:pPr>
        <w:pStyle w:val="Normln1"/>
        <w:rPr>
          <w:b/>
          <w:i/>
        </w:rPr>
      </w:pPr>
      <w:r>
        <w:rPr>
          <w:b/>
          <w:i/>
          <w:u w:val="single"/>
        </w:rPr>
        <w:t>Usnesení č. 316/38/2014  bylo schváleno</w:t>
      </w:r>
      <w:r>
        <w:rPr>
          <w:b/>
          <w:i/>
        </w:rPr>
        <w:t>.</w:t>
      </w:r>
    </w:p>
    <w:p w:rsidR="00FE626C" w:rsidRDefault="00FE626C" w:rsidP="0077664E">
      <w:pPr>
        <w:jc w:val="both"/>
        <w:rPr>
          <w:rFonts w:ascii="Times New Roman" w:hAnsi="Times New Roman"/>
          <w:highlight w:val="yellow"/>
        </w:rPr>
      </w:pPr>
    </w:p>
    <w:p w:rsidR="00FE626C" w:rsidRDefault="00FE626C" w:rsidP="0077664E">
      <w:pPr>
        <w:jc w:val="both"/>
        <w:rPr>
          <w:rFonts w:ascii="Times New Roman" w:hAnsi="Times New Roman"/>
          <w:highlight w:val="yellow"/>
        </w:rPr>
      </w:pPr>
    </w:p>
    <w:p w:rsidR="00FE626C" w:rsidRDefault="00FE626C" w:rsidP="0077664E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 </w:t>
      </w:r>
    </w:p>
    <w:p w:rsidR="00FE626C" w:rsidRDefault="00FE626C">
      <w:pPr>
        <w:pStyle w:val="Normln1"/>
        <w:jc w:val="both"/>
      </w:pPr>
      <w:r>
        <w:t>Zasedání bylo ukončeno  ve 22,10  hod</w:t>
      </w:r>
    </w:p>
    <w:p w:rsidR="00FE626C" w:rsidRDefault="00FE626C">
      <w:pPr>
        <w:pStyle w:val="Normln1"/>
        <w:jc w:val="both"/>
      </w:pPr>
      <w:r>
        <w:t>Přílohy zápisu:</w:t>
      </w:r>
    </w:p>
    <w:p w:rsidR="00FE626C" w:rsidRDefault="00FE626C">
      <w:pPr>
        <w:pStyle w:val="Normln1"/>
        <w:numPr>
          <w:ilvl w:val="0"/>
          <w:numId w:val="1"/>
        </w:numPr>
        <w:jc w:val="both"/>
      </w:pPr>
      <w:r>
        <w:t>Prezenční listina</w:t>
      </w:r>
    </w:p>
    <w:p w:rsidR="00FE626C" w:rsidRDefault="00FE626C">
      <w:pPr>
        <w:pStyle w:val="Normln1"/>
        <w:numPr>
          <w:ilvl w:val="0"/>
          <w:numId w:val="1"/>
        </w:numPr>
        <w:jc w:val="both"/>
      </w:pPr>
      <w:r>
        <w:t>Zveřejněná informace o  konání zasedání ZO</w:t>
      </w:r>
    </w:p>
    <w:p w:rsidR="00FE626C" w:rsidRDefault="00FE626C">
      <w:pPr>
        <w:pStyle w:val="Normln1"/>
        <w:numPr>
          <w:ilvl w:val="0"/>
          <w:numId w:val="1"/>
        </w:numPr>
        <w:jc w:val="both"/>
      </w:pPr>
      <w:r>
        <w:t>Zpráva kontrolního výboru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</w:pPr>
      <w:r>
        <w:t>Zápis byl vyhotoven dne 15.9. 2014</w:t>
      </w:r>
    </w:p>
    <w:p w:rsidR="00FE626C" w:rsidRDefault="00FE626C">
      <w:pPr>
        <w:pStyle w:val="Normln1"/>
        <w:jc w:val="both"/>
      </w:pPr>
      <w:r>
        <w:t>Zapisovatelka:  Hana Mikolášková</w:t>
      </w:r>
    </w:p>
    <w:p w:rsidR="00FE626C" w:rsidRDefault="00FE626C">
      <w:pPr>
        <w:pStyle w:val="Normln1"/>
        <w:jc w:val="both"/>
      </w:pPr>
      <w:r>
        <w:t>Ověřovatelé:  Pavel Havlíček</w:t>
      </w:r>
    </w:p>
    <w:p w:rsidR="00FE626C" w:rsidRDefault="00FE626C">
      <w:pPr>
        <w:pStyle w:val="Normln1"/>
        <w:jc w:val="both"/>
      </w:pPr>
      <w:r>
        <w:t xml:space="preserve">                       Dana Skoblová  </w:t>
      </w:r>
    </w:p>
    <w:p w:rsidR="00FE626C" w:rsidRDefault="00FE626C">
      <w:pPr>
        <w:pStyle w:val="Normln1"/>
        <w:jc w:val="both"/>
      </w:pPr>
    </w:p>
    <w:p w:rsidR="00FE626C" w:rsidRDefault="00FE626C">
      <w:pPr>
        <w:pStyle w:val="Normln1"/>
        <w:jc w:val="both"/>
      </w:pPr>
      <w:bookmarkStart w:id="1" w:name="_GoBack"/>
      <w:bookmarkEnd w:id="1"/>
      <w:r>
        <w:t>Místostarosta obce: Jan Janda</w:t>
      </w:r>
    </w:p>
    <w:sectPr w:rsidR="00FE626C" w:rsidSect="00CA760A">
      <w:footerReference w:type="default" r:id="rId7"/>
      <w:pgSz w:w="11906" w:h="16838"/>
      <w:pgMar w:top="1417" w:right="1106" w:bottom="1466" w:left="1260" w:header="0" w:footer="907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6C" w:rsidRDefault="00FE626C" w:rsidP="00CA760A">
      <w:r>
        <w:separator/>
      </w:r>
    </w:p>
  </w:endnote>
  <w:endnote w:type="continuationSeparator" w:id="0">
    <w:p w:rsidR="00FE626C" w:rsidRDefault="00FE626C" w:rsidP="00CA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6C" w:rsidRDefault="00FE6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6C" w:rsidRDefault="00FE626C" w:rsidP="00CA760A">
      <w:r>
        <w:separator/>
      </w:r>
    </w:p>
  </w:footnote>
  <w:footnote w:type="continuationSeparator" w:id="0">
    <w:p w:rsidR="00FE626C" w:rsidRDefault="00FE626C" w:rsidP="00CA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DC6"/>
    <w:multiLevelType w:val="hybridMultilevel"/>
    <w:tmpl w:val="D8E213EE"/>
    <w:lvl w:ilvl="0" w:tplc="8DC6911E">
      <w:start w:val="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8C1781A"/>
    <w:multiLevelType w:val="hybridMultilevel"/>
    <w:tmpl w:val="EB8E3B8C"/>
    <w:lvl w:ilvl="0" w:tplc="F0384E94">
      <w:start w:val="9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D1A361B"/>
    <w:multiLevelType w:val="hybridMultilevel"/>
    <w:tmpl w:val="ABEC15E8"/>
    <w:lvl w:ilvl="0" w:tplc="5E0E9752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1D05307"/>
    <w:multiLevelType w:val="hybridMultilevel"/>
    <w:tmpl w:val="AB7C5E8A"/>
    <w:lvl w:ilvl="0" w:tplc="ADE830E2">
      <w:start w:val="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45E5319"/>
    <w:multiLevelType w:val="multilevel"/>
    <w:tmpl w:val="80303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5">
    <w:nsid w:val="2BDD7AE7"/>
    <w:multiLevelType w:val="multilevel"/>
    <w:tmpl w:val="C43E13EC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>
    <w:nsid w:val="2EE96BB7"/>
    <w:multiLevelType w:val="hybridMultilevel"/>
    <w:tmpl w:val="21A41736"/>
    <w:lvl w:ilvl="0" w:tplc="F0384E94">
      <w:start w:val="9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15DC"/>
    <w:multiLevelType w:val="multilevel"/>
    <w:tmpl w:val="81B21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D146354"/>
    <w:multiLevelType w:val="hybridMultilevel"/>
    <w:tmpl w:val="F8C8CB08"/>
    <w:lvl w:ilvl="0" w:tplc="5EA40EE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0276271"/>
    <w:multiLevelType w:val="hybridMultilevel"/>
    <w:tmpl w:val="C17C4DF6"/>
    <w:lvl w:ilvl="0" w:tplc="5EA40EE0">
      <w:start w:val="1"/>
      <w:numFmt w:val="upperRoman"/>
      <w:lvlText w:val="%1."/>
      <w:lvlJc w:val="left"/>
      <w:pPr>
        <w:ind w:left="207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0">
    <w:nsid w:val="654B348F"/>
    <w:multiLevelType w:val="multilevel"/>
    <w:tmpl w:val="402074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697"/>
        </w:tabs>
        <w:ind w:left="369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4057"/>
        </w:tabs>
        <w:ind w:left="405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4777"/>
        </w:tabs>
        <w:ind w:left="477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5137"/>
        </w:tabs>
        <w:ind w:left="513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5857"/>
        </w:tabs>
        <w:ind w:left="585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6217"/>
        </w:tabs>
        <w:ind w:left="6217" w:hanging="360"/>
      </w:pPr>
      <w:rPr>
        <w:rFonts w:ascii="OpenSymbol" w:hAnsi="OpenSymbol" w:hint="default"/>
      </w:rPr>
    </w:lvl>
  </w:abstractNum>
  <w:abstractNum w:abstractNumId="11">
    <w:nsid w:val="68B421DB"/>
    <w:multiLevelType w:val="multilevel"/>
    <w:tmpl w:val="23DE6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2">
    <w:nsid w:val="714A03B9"/>
    <w:multiLevelType w:val="hybridMultilevel"/>
    <w:tmpl w:val="F8C8CB08"/>
    <w:lvl w:ilvl="0" w:tplc="5EA40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73CD1"/>
    <w:multiLevelType w:val="multilevel"/>
    <w:tmpl w:val="DC80CE3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hint="default"/>
      </w:rPr>
    </w:lvl>
  </w:abstractNum>
  <w:abstractNum w:abstractNumId="14">
    <w:nsid w:val="7B583190"/>
    <w:multiLevelType w:val="multilevel"/>
    <w:tmpl w:val="58B0C01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0A"/>
    <w:rsid w:val="000336DD"/>
    <w:rsid w:val="0003416B"/>
    <w:rsid w:val="00083CA5"/>
    <w:rsid w:val="000B785B"/>
    <w:rsid w:val="00117A82"/>
    <w:rsid w:val="00191B13"/>
    <w:rsid w:val="001F6920"/>
    <w:rsid w:val="00202B56"/>
    <w:rsid w:val="0020511B"/>
    <w:rsid w:val="0022217D"/>
    <w:rsid w:val="00290B3F"/>
    <w:rsid w:val="00295AE2"/>
    <w:rsid w:val="002E48E8"/>
    <w:rsid w:val="00310C9B"/>
    <w:rsid w:val="00312AD1"/>
    <w:rsid w:val="003819EA"/>
    <w:rsid w:val="00384B5E"/>
    <w:rsid w:val="003C1AB9"/>
    <w:rsid w:val="003D5485"/>
    <w:rsid w:val="003F07D6"/>
    <w:rsid w:val="00404671"/>
    <w:rsid w:val="00443632"/>
    <w:rsid w:val="00455F24"/>
    <w:rsid w:val="004B56FE"/>
    <w:rsid w:val="004C5F5C"/>
    <w:rsid w:val="00505A07"/>
    <w:rsid w:val="005206F3"/>
    <w:rsid w:val="00583B5C"/>
    <w:rsid w:val="005B0422"/>
    <w:rsid w:val="005F5983"/>
    <w:rsid w:val="0064537E"/>
    <w:rsid w:val="00650173"/>
    <w:rsid w:val="0066226E"/>
    <w:rsid w:val="006B67E8"/>
    <w:rsid w:val="00700038"/>
    <w:rsid w:val="00730FEF"/>
    <w:rsid w:val="00760162"/>
    <w:rsid w:val="0077664E"/>
    <w:rsid w:val="0078520B"/>
    <w:rsid w:val="00835CC6"/>
    <w:rsid w:val="00900B69"/>
    <w:rsid w:val="00926B01"/>
    <w:rsid w:val="00971CCB"/>
    <w:rsid w:val="009721E7"/>
    <w:rsid w:val="009725D8"/>
    <w:rsid w:val="009940E4"/>
    <w:rsid w:val="009A6392"/>
    <w:rsid w:val="009D4E1D"/>
    <w:rsid w:val="009E2923"/>
    <w:rsid w:val="00A60DDC"/>
    <w:rsid w:val="00AD781A"/>
    <w:rsid w:val="00B56BE6"/>
    <w:rsid w:val="00B71DF3"/>
    <w:rsid w:val="00B83B9D"/>
    <w:rsid w:val="00BE0F3B"/>
    <w:rsid w:val="00C437EB"/>
    <w:rsid w:val="00CA67AD"/>
    <w:rsid w:val="00CA760A"/>
    <w:rsid w:val="00CD70BA"/>
    <w:rsid w:val="00CF2DE8"/>
    <w:rsid w:val="00D438FD"/>
    <w:rsid w:val="00D60019"/>
    <w:rsid w:val="00D83736"/>
    <w:rsid w:val="00DC4221"/>
    <w:rsid w:val="00DD4BD6"/>
    <w:rsid w:val="00DD7D4F"/>
    <w:rsid w:val="00E1288B"/>
    <w:rsid w:val="00E826BC"/>
    <w:rsid w:val="00E8643D"/>
    <w:rsid w:val="00ED027A"/>
    <w:rsid w:val="00EF6D47"/>
    <w:rsid w:val="00F67C7F"/>
    <w:rsid w:val="00F76D31"/>
    <w:rsid w:val="00F86DA8"/>
    <w:rsid w:val="00FA4423"/>
    <w:rsid w:val="00FC3585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1A"/>
    <w:pPr>
      <w:textAlignment w:val="baseline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rsid w:val="009A6392"/>
    <w:pPr>
      <w:suppressAutoHyphens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9A6392"/>
    <w:rPr>
      <w:rFonts w:ascii="Symbol" w:hAnsi="Symbol"/>
    </w:rPr>
  </w:style>
  <w:style w:type="character" w:customStyle="1" w:styleId="WW8Num1z1">
    <w:name w:val="WW8Num1z1"/>
    <w:uiPriority w:val="99"/>
    <w:rsid w:val="009A6392"/>
    <w:rPr>
      <w:rFonts w:ascii="Courier New" w:hAnsi="Courier New"/>
    </w:rPr>
  </w:style>
  <w:style w:type="character" w:customStyle="1" w:styleId="WW8Num1z2">
    <w:name w:val="WW8Num1z2"/>
    <w:uiPriority w:val="99"/>
    <w:rsid w:val="009A6392"/>
    <w:rPr>
      <w:rFonts w:ascii="Wingdings" w:hAnsi="Wingdings"/>
    </w:rPr>
  </w:style>
  <w:style w:type="character" w:customStyle="1" w:styleId="WW8Num2z0">
    <w:name w:val="WW8Num2z0"/>
    <w:uiPriority w:val="99"/>
    <w:rsid w:val="009A6392"/>
    <w:rPr>
      <w:rFonts w:ascii="Symbol" w:hAnsi="Symbol"/>
    </w:rPr>
  </w:style>
  <w:style w:type="character" w:customStyle="1" w:styleId="WW8Num2z1">
    <w:name w:val="WW8Num2z1"/>
    <w:uiPriority w:val="99"/>
    <w:rsid w:val="009A6392"/>
    <w:rPr>
      <w:rFonts w:ascii="Courier New" w:hAnsi="Courier New"/>
    </w:rPr>
  </w:style>
  <w:style w:type="character" w:customStyle="1" w:styleId="WW8Num2z2">
    <w:name w:val="WW8Num2z2"/>
    <w:uiPriority w:val="99"/>
    <w:rsid w:val="009A6392"/>
    <w:rPr>
      <w:rFonts w:ascii="Wingdings" w:hAnsi="Wingdings"/>
    </w:rPr>
  </w:style>
  <w:style w:type="character" w:customStyle="1" w:styleId="WW8Num3z0">
    <w:name w:val="WW8Num3z0"/>
    <w:uiPriority w:val="99"/>
    <w:rsid w:val="009A6392"/>
  </w:style>
  <w:style w:type="character" w:customStyle="1" w:styleId="WW8Num3z1">
    <w:name w:val="WW8Num3z1"/>
    <w:uiPriority w:val="99"/>
    <w:rsid w:val="009A6392"/>
  </w:style>
  <w:style w:type="character" w:customStyle="1" w:styleId="WW8Num3z2">
    <w:name w:val="WW8Num3z2"/>
    <w:uiPriority w:val="99"/>
    <w:rsid w:val="009A6392"/>
  </w:style>
  <w:style w:type="character" w:customStyle="1" w:styleId="WW8Num3z3">
    <w:name w:val="WW8Num3z3"/>
    <w:uiPriority w:val="99"/>
    <w:rsid w:val="009A6392"/>
  </w:style>
  <w:style w:type="character" w:customStyle="1" w:styleId="WW8Num3z4">
    <w:name w:val="WW8Num3z4"/>
    <w:uiPriority w:val="99"/>
    <w:rsid w:val="009A6392"/>
  </w:style>
  <w:style w:type="character" w:customStyle="1" w:styleId="WW8Num3z5">
    <w:name w:val="WW8Num3z5"/>
    <w:uiPriority w:val="99"/>
    <w:rsid w:val="009A6392"/>
  </w:style>
  <w:style w:type="character" w:customStyle="1" w:styleId="WW8Num3z6">
    <w:name w:val="WW8Num3z6"/>
    <w:uiPriority w:val="99"/>
    <w:rsid w:val="009A6392"/>
  </w:style>
  <w:style w:type="character" w:customStyle="1" w:styleId="WW8Num3z7">
    <w:name w:val="WW8Num3z7"/>
    <w:uiPriority w:val="99"/>
    <w:rsid w:val="009A6392"/>
  </w:style>
  <w:style w:type="character" w:customStyle="1" w:styleId="WW8Num3z8">
    <w:name w:val="WW8Num3z8"/>
    <w:uiPriority w:val="99"/>
    <w:rsid w:val="009A6392"/>
  </w:style>
  <w:style w:type="character" w:customStyle="1" w:styleId="WW8Num4z0">
    <w:name w:val="WW8Num4z0"/>
    <w:uiPriority w:val="99"/>
    <w:rsid w:val="009A6392"/>
    <w:rPr>
      <w:rFonts w:ascii="Symbol" w:hAnsi="Symbol"/>
    </w:rPr>
  </w:style>
  <w:style w:type="character" w:customStyle="1" w:styleId="WW8Num4z1">
    <w:name w:val="WW8Num4z1"/>
    <w:uiPriority w:val="99"/>
    <w:rsid w:val="009A6392"/>
    <w:rPr>
      <w:rFonts w:ascii="Courier New" w:hAnsi="Courier New"/>
    </w:rPr>
  </w:style>
  <w:style w:type="character" w:customStyle="1" w:styleId="WW8Num4z2">
    <w:name w:val="WW8Num4z2"/>
    <w:uiPriority w:val="99"/>
    <w:rsid w:val="009A6392"/>
    <w:rPr>
      <w:rFonts w:ascii="Wingdings" w:hAnsi="Wingdings"/>
    </w:rPr>
  </w:style>
  <w:style w:type="character" w:customStyle="1" w:styleId="WW8Num5z0">
    <w:name w:val="WW8Num5z0"/>
    <w:uiPriority w:val="99"/>
    <w:rsid w:val="009A6392"/>
    <w:rPr>
      <w:rFonts w:ascii="Symbol" w:hAnsi="Symbol"/>
    </w:rPr>
  </w:style>
  <w:style w:type="character" w:customStyle="1" w:styleId="WW8Num5z1">
    <w:name w:val="WW8Num5z1"/>
    <w:uiPriority w:val="99"/>
    <w:rsid w:val="009A6392"/>
    <w:rPr>
      <w:rFonts w:ascii="Courier New" w:hAnsi="Courier New"/>
    </w:rPr>
  </w:style>
  <w:style w:type="character" w:customStyle="1" w:styleId="WW8Num5z2">
    <w:name w:val="WW8Num5z2"/>
    <w:uiPriority w:val="99"/>
    <w:rsid w:val="009A6392"/>
    <w:rPr>
      <w:rFonts w:ascii="Wingdings" w:hAnsi="Wingdings"/>
    </w:rPr>
  </w:style>
  <w:style w:type="character" w:customStyle="1" w:styleId="WW8Num6z0">
    <w:name w:val="WW8Num6z0"/>
    <w:uiPriority w:val="99"/>
    <w:rsid w:val="009A6392"/>
    <w:rPr>
      <w:rFonts w:ascii="Symbol" w:hAnsi="Symbol"/>
    </w:rPr>
  </w:style>
  <w:style w:type="character" w:customStyle="1" w:styleId="WW8Num6z1">
    <w:name w:val="WW8Num6z1"/>
    <w:uiPriority w:val="99"/>
    <w:rsid w:val="009A6392"/>
    <w:rPr>
      <w:rFonts w:ascii="Courier New" w:hAnsi="Courier New"/>
    </w:rPr>
  </w:style>
  <w:style w:type="character" w:customStyle="1" w:styleId="WW8Num6z2">
    <w:name w:val="WW8Num6z2"/>
    <w:uiPriority w:val="99"/>
    <w:rsid w:val="009A6392"/>
    <w:rPr>
      <w:rFonts w:ascii="Wingdings" w:hAnsi="Wingdings"/>
    </w:rPr>
  </w:style>
  <w:style w:type="character" w:customStyle="1" w:styleId="WW8Num7z0">
    <w:name w:val="WW8Num7z0"/>
    <w:uiPriority w:val="99"/>
    <w:rsid w:val="009A6392"/>
  </w:style>
  <w:style w:type="character" w:customStyle="1" w:styleId="WW8Num7z1">
    <w:name w:val="WW8Num7z1"/>
    <w:uiPriority w:val="99"/>
    <w:rsid w:val="009A6392"/>
  </w:style>
  <w:style w:type="character" w:customStyle="1" w:styleId="WW8Num7z2">
    <w:name w:val="WW8Num7z2"/>
    <w:uiPriority w:val="99"/>
    <w:rsid w:val="009A6392"/>
  </w:style>
  <w:style w:type="character" w:customStyle="1" w:styleId="WW8Num7z3">
    <w:name w:val="WW8Num7z3"/>
    <w:uiPriority w:val="99"/>
    <w:rsid w:val="009A6392"/>
  </w:style>
  <w:style w:type="character" w:customStyle="1" w:styleId="WW8Num7z4">
    <w:name w:val="WW8Num7z4"/>
    <w:uiPriority w:val="99"/>
    <w:rsid w:val="009A6392"/>
  </w:style>
  <w:style w:type="character" w:customStyle="1" w:styleId="WW8Num7z5">
    <w:name w:val="WW8Num7z5"/>
    <w:uiPriority w:val="99"/>
    <w:rsid w:val="009A6392"/>
  </w:style>
  <w:style w:type="character" w:customStyle="1" w:styleId="WW8Num7z6">
    <w:name w:val="WW8Num7z6"/>
    <w:uiPriority w:val="99"/>
    <w:rsid w:val="009A6392"/>
  </w:style>
  <w:style w:type="character" w:customStyle="1" w:styleId="WW8Num7z7">
    <w:name w:val="WW8Num7z7"/>
    <w:uiPriority w:val="99"/>
    <w:rsid w:val="009A6392"/>
  </w:style>
  <w:style w:type="character" w:customStyle="1" w:styleId="WW8Num7z8">
    <w:name w:val="WW8Num7z8"/>
    <w:uiPriority w:val="99"/>
    <w:rsid w:val="009A6392"/>
  </w:style>
  <w:style w:type="character" w:customStyle="1" w:styleId="WW8Num8z0">
    <w:name w:val="WW8Num8z0"/>
    <w:uiPriority w:val="99"/>
    <w:rsid w:val="009A6392"/>
    <w:rPr>
      <w:rFonts w:ascii="Symbol" w:hAnsi="Symbol"/>
    </w:rPr>
  </w:style>
  <w:style w:type="character" w:customStyle="1" w:styleId="WW8Num8z1">
    <w:name w:val="WW8Num8z1"/>
    <w:uiPriority w:val="99"/>
    <w:rsid w:val="009A6392"/>
  </w:style>
  <w:style w:type="character" w:customStyle="1" w:styleId="WW8Num8z2">
    <w:name w:val="WW8Num8z2"/>
    <w:uiPriority w:val="99"/>
    <w:rsid w:val="009A6392"/>
    <w:rPr>
      <w:rFonts w:ascii="Wingdings" w:hAnsi="Wingdings"/>
    </w:rPr>
  </w:style>
  <w:style w:type="character" w:customStyle="1" w:styleId="WW8Num8z4">
    <w:name w:val="WW8Num8z4"/>
    <w:uiPriority w:val="99"/>
    <w:rsid w:val="009A6392"/>
    <w:rPr>
      <w:rFonts w:ascii="Courier New" w:hAnsi="Courier New"/>
    </w:rPr>
  </w:style>
  <w:style w:type="character" w:customStyle="1" w:styleId="WW8Num9z0">
    <w:name w:val="WW8Num9z0"/>
    <w:uiPriority w:val="99"/>
    <w:rsid w:val="009A6392"/>
    <w:rPr>
      <w:rFonts w:ascii="Symbol" w:hAnsi="Symbol"/>
    </w:rPr>
  </w:style>
  <w:style w:type="character" w:customStyle="1" w:styleId="WW8Num9z1">
    <w:name w:val="WW8Num9z1"/>
    <w:uiPriority w:val="99"/>
    <w:rsid w:val="009A6392"/>
    <w:rPr>
      <w:rFonts w:ascii="Courier New" w:hAnsi="Courier New"/>
    </w:rPr>
  </w:style>
  <w:style w:type="character" w:customStyle="1" w:styleId="WW8Num9z2">
    <w:name w:val="WW8Num9z2"/>
    <w:uiPriority w:val="99"/>
    <w:rsid w:val="009A6392"/>
    <w:rPr>
      <w:rFonts w:ascii="Wingdings" w:hAnsi="Wingdings"/>
    </w:rPr>
  </w:style>
  <w:style w:type="character" w:customStyle="1" w:styleId="WW8Num10z0">
    <w:name w:val="WW8Num10z0"/>
    <w:uiPriority w:val="99"/>
    <w:rsid w:val="009A6392"/>
    <w:rPr>
      <w:rFonts w:ascii="Symbol" w:hAnsi="Symbol"/>
    </w:rPr>
  </w:style>
  <w:style w:type="character" w:customStyle="1" w:styleId="WW8Num10z1">
    <w:name w:val="WW8Num10z1"/>
    <w:uiPriority w:val="99"/>
    <w:rsid w:val="009A6392"/>
    <w:rPr>
      <w:rFonts w:ascii="Courier New" w:hAnsi="Courier New"/>
    </w:rPr>
  </w:style>
  <w:style w:type="character" w:customStyle="1" w:styleId="WW8Num10z2">
    <w:name w:val="WW8Num10z2"/>
    <w:uiPriority w:val="99"/>
    <w:rsid w:val="009A6392"/>
    <w:rPr>
      <w:rFonts w:ascii="Wingdings" w:hAnsi="Wingdings"/>
    </w:rPr>
  </w:style>
  <w:style w:type="character" w:customStyle="1" w:styleId="ListLabel1">
    <w:name w:val="ListLabel 1"/>
    <w:uiPriority w:val="99"/>
    <w:rsid w:val="00CA760A"/>
  </w:style>
  <w:style w:type="character" w:customStyle="1" w:styleId="ListLabel2">
    <w:name w:val="ListLabel 2"/>
    <w:uiPriority w:val="99"/>
    <w:rsid w:val="00CA760A"/>
  </w:style>
  <w:style w:type="character" w:customStyle="1" w:styleId="ListLabel3">
    <w:name w:val="ListLabel 3"/>
    <w:uiPriority w:val="99"/>
    <w:rsid w:val="00CA760A"/>
  </w:style>
  <w:style w:type="character" w:customStyle="1" w:styleId="Odrky">
    <w:name w:val="Odrážky"/>
    <w:uiPriority w:val="99"/>
    <w:rsid w:val="00CA760A"/>
    <w:rPr>
      <w:rFonts w:ascii="OpenSymbol" w:hAnsi="OpenSymbol"/>
    </w:rPr>
  </w:style>
  <w:style w:type="paragraph" w:customStyle="1" w:styleId="Nadpis">
    <w:name w:val="Nadpis"/>
    <w:basedOn w:val="Normln1"/>
    <w:next w:val="Tlotextu"/>
    <w:uiPriority w:val="99"/>
    <w:rsid w:val="009A6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1"/>
    <w:uiPriority w:val="99"/>
    <w:rsid w:val="009A6392"/>
    <w:pPr>
      <w:spacing w:after="140" w:line="288" w:lineRule="auto"/>
    </w:pPr>
  </w:style>
  <w:style w:type="paragraph" w:styleId="List">
    <w:name w:val="List"/>
    <w:basedOn w:val="Tlotextu"/>
    <w:uiPriority w:val="99"/>
    <w:rsid w:val="009A6392"/>
    <w:rPr>
      <w:rFonts w:cs="Mangal"/>
    </w:rPr>
  </w:style>
  <w:style w:type="paragraph" w:customStyle="1" w:styleId="Popisek">
    <w:name w:val="Popisek"/>
    <w:basedOn w:val="Normln1"/>
    <w:uiPriority w:val="99"/>
    <w:rsid w:val="009A639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uiPriority w:val="99"/>
    <w:rsid w:val="009A6392"/>
    <w:pPr>
      <w:suppressLineNumbers/>
    </w:pPr>
    <w:rPr>
      <w:rFonts w:cs="Mangal"/>
    </w:rPr>
  </w:style>
  <w:style w:type="paragraph" w:styleId="BalloonText">
    <w:name w:val="Balloon Text"/>
    <w:basedOn w:val="Normln1"/>
    <w:link w:val="BalloonTextChar"/>
    <w:uiPriority w:val="99"/>
    <w:rsid w:val="009A6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CC6"/>
    <w:rPr>
      <w:rFonts w:ascii="Times New Roman" w:hAnsi="Times New Roman" w:cs="Times New Roman"/>
      <w:sz w:val="2"/>
      <w:lang w:eastAsia="zh-CN" w:bidi="hi-IN"/>
    </w:rPr>
  </w:style>
  <w:style w:type="paragraph" w:styleId="DocumentMap">
    <w:name w:val="Document Map"/>
    <w:basedOn w:val="Normln1"/>
    <w:link w:val="DocumentMapChar"/>
    <w:uiPriority w:val="99"/>
    <w:rsid w:val="009A63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5CC6"/>
    <w:rPr>
      <w:rFonts w:ascii="Times New Roman" w:hAnsi="Times New Roman" w:cs="Times New Roman"/>
      <w:sz w:val="2"/>
      <w:lang w:eastAsia="zh-CN" w:bidi="hi-IN"/>
    </w:rPr>
  </w:style>
  <w:style w:type="paragraph" w:styleId="Footer">
    <w:name w:val="footer"/>
    <w:basedOn w:val="Normln1"/>
    <w:link w:val="FooterChar"/>
    <w:uiPriority w:val="99"/>
    <w:rsid w:val="00CA760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CC6"/>
    <w:rPr>
      <w:rFonts w:cs="Times New Roman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5B0422"/>
    <w:pPr>
      <w:ind w:left="720"/>
      <w:contextualSpacing/>
    </w:pPr>
    <w:rPr>
      <w:szCs w:val="21"/>
    </w:rPr>
  </w:style>
  <w:style w:type="character" w:customStyle="1" w:styleId="TitleChar">
    <w:name w:val="Title Char"/>
    <w:uiPriority w:val="99"/>
    <w:locked/>
    <w:rsid w:val="006B67E8"/>
    <w:rPr>
      <w:rFonts w:ascii="Cambria" w:hAnsi="Cambria"/>
      <w:b/>
      <w:sz w:val="29"/>
    </w:rPr>
  </w:style>
  <w:style w:type="paragraph" w:styleId="Title">
    <w:name w:val="Title"/>
    <w:basedOn w:val="Normal"/>
    <w:link w:val="TitleChar1"/>
    <w:uiPriority w:val="99"/>
    <w:qFormat/>
    <w:rsid w:val="006B67E8"/>
    <w:pPr>
      <w:suppressAutoHyphens/>
      <w:jc w:val="center"/>
      <w:textAlignment w:val="auto"/>
    </w:pPr>
    <w:rPr>
      <w:rFonts w:ascii="Cambria" w:hAnsi="Cambria" w:cs="Times New Roman"/>
      <w:b/>
      <w:sz w:val="29"/>
      <w:szCs w:val="20"/>
      <w:lang w:eastAsia="cs-CZ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835CC6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character" w:customStyle="1" w:styleId="NzevChar1">
    <w:name w:val="Název Char1"/>
    <w:basedOn w:val="DefaultParagraphFont"/>
    <w:uiPriority w:val="99"/>
    <w:rsid w:val="006B67E8"/>
    <w:rPr>
      <w:rFonts w:ascii="Cambria" w:hAnsi="Cambria" w:cs="Times New Roman"/>
      <w:color w:val="17365D"/>
      <w:spacing w:val="5"/>
      <w:kern w:val="28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2507</Words>
  <Characters>14797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Tehov</dc:title>
  <dc:subject/>
  <dc:creator>Hana Mikolášková</dc:creator>
  <cp:keywords/>
  <dc:description/>
  <cp:lastModifiedBy>Jan Janda</cp:lastModifiedBy>
  <cp:revision>3</cp:revision>
  <cp:lastPrinted>2014-09-17T15:47:00Z</cp:lastPrinted>
  <dcterms:created xsi:type="dcterms:W3CDTF">2014-09-28T06:46:00Z</dcterms:created>
  <dcterms:modified xsi:type="dcterms:W3CDTF">2014-10-03T04:25:00Z</dcterms:modified>
</cp:coreProperties>
</file>